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6E654A" w14:textId="5C264B56" w:rsidR="00E5674E" w:rsidRDefault="007F12B7" w:rsidP="00E5674E">
      <w:pPr>
        <w:jc w:val="both"/>
        <w:rPr>
          <w:rFonts w:ascii="Gotham Rounded Book" w:hAnsi="Gotham Rounded Book" w:cstheme="minorHAnsi"/>
          <w:sz w:val="20"/>
        </w:rPr>
      </w:pPr>
      <w:r>
        <w:rPr>
          <w:noProof/>
        </w:rPr>
        <w:drawing>
          <wp:anchor distT="0" distB="0" distL="114300" distR="114300" simplePos="0" relativeHeight="251658244"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58241" behindDoc="0" locked="0" layoutInCell="1" allowOverlap="1" wp14:anchorId="4FC23134" wp14:editId="4425024D">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4B7EC0B1" id="Forme libre : forme 25" o:spid="_x0000_s1026" style="position:absolute;margin-left:0;margin-top:30.2pt;width:273.05pt;height:301.6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path="m3885673,v40946,,74445,23121,88636,59895l3981622,100862r,6l3981622,3207409r,122752l3981622,3407434v-1412,69762,-49854,129716,-117763,145754l236220,4263064r,-2786l117889,4283343c52829,4296078,,4251570,,4183988l,876918c1710,807357,50156,747719,117889,731795l3863860,1513r,631c3871047,762,3878347,44,3885673,xe" fillcolor="#625c59" stroked="f" strokeweight=".35mm">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r w:rsidR="00A96256">
        <w:rPr>
          <w:noProof/>
        </w:rPr>
        <w:drawing>
          <wp:anchor distT="0" distB="0" distL="114300" distR="114300" simplePos="0" relativeHeight="251658240" behindDoc="0" locked="0" layoutInCell="1" allowOverlap="1" wp14:anchorId="6C2D3469" wp14:editId="4E06CE83">
            <wp:simplePos x="0" y="0"/>
            <wp:positionH relativeFrom="margin">
              <wp:align>right</wp:align>
            </wp:positionH>
            <wp:positionV relativeFrom="paragraph">
              <wp:posOffset>8687</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p>
    <w:p w14:paraId="44308D44" w14:textId="4126A6A4" w:rsidR="00E5674E" w:rsidRDefault="00E5674E" w:rsidP="00E5674E">
      <w:pPr>
        <w:jc w:val="both"/>
        <w:rPr>
          <w:rFonts w:ascii="Gotham Rounded Book" w:hAnsi="Gotham Rounded Book" w:cstheme="minorHAnsi"/>
          <w:sz w:val="20"/>
        </w:rPr>
      </w:pPr>
    </w:p>
    <w:p w14:paraId="15A84B30" w14:textId="062F3B1D" w:rsidR="00E5674E" w:rsidRDefault="00071152" w:rsidP="00E5674E">
      <w:pPr>
        <w:jc w:val="both"/>
        <w:rPr>
          <w:rFonts w:ascii="Gotham Rounded Book" w:hAnsi="Gotham Rounded Book" w:cstheme="minorHAnsi"/>
          <w:sz w:val="20"/>
        </w:rPr>
      </w:pPr>
      <w:r>
        <w:rPr>
          <w:noProof/>
          <w:lang w:eastAsia="fr-FR"/>
        </w:rPr>
        <mc:AlternateContent>
          <mc:Choice Requires="wps">
            <w:drawing>
              <wp:anchor distT="0" distB="0" distL="114300" distR="114300" simplePos="0" relativeHeight="251658242" behindDoc="0" locked="0" layoutInCell="1" allowOverlap="1" wp14:anchorId="108BAEC1" wp14:editId="38D8758F">
                <wp:simplePos x="0" y="0"/>
                <wp:positionH relativeFrom="margin">
                  <wp:posOffset>3637797</wp:posOffset>
                </wp:positionH>
                <wp:positionV relativeFrom="paragraph">
                  <wp:posOffset>726027</wp:posOffset>
                </wp:positionV>
                <wp:extent cx="3042920" cy="1711841"/>
                <wp:effectExtent l="0" t="0" r="5080" b="3175"/>
                <wp:wrapNone/>
                <wp:docPr id="30" name="Zone de texte 30"/>
                <wp:cNvGraphicFramePr/>
                <a:graphic xmlns:a="http://schemas.openxmlformats.org/drawingml/2006/main">
                  <a:graphicData uri="http://schemas.microsoft.com/office/word/2010/wordprocessingShape">
                    <wps:wsp>
                      <wps:cNvSpPr txBox="1"/>
                      <wps:spPr>
                        <a:xfrm>
                          <a:off x="0" y="0"/>
                          <a:ext cx="3042920" cy="1711841"/>
                        </a:xfrm>
                        <a:prstGeom prst="rect">
                          <a:avLst/>
                        </a:prstGeom>
                        <a:solidFill>
                          <a:srgbClr val="FECE00"/>
                        </a:solidFill>
                        <a:ln w="6350">
                          <a:noFill/>
                        </a:ln>
                      </wps:spPr>
                      <wps:txbx>
                        <w:txbxContent>
                          <w:p w14:paraId="6554A94D" w14:textId="0D33FB6A" w:rsidR="00E5674E" w:rsidRPr="00F96110" w:rsidRDefault="00C631D8" w:rsidP="00F96110">
                            <w:pPr>
                              <w:rPr>
                                <w:rFonts w:ascii="Gotham Rounded Book" w:hAnsi="Gotham Rounded Book" w:cstheme="minorHAnsi"/>
                                <w:i/>
                                <w:iCs/>
                                <w:sz w:val="48"/>
                                <w:szCs w:val="48"/>
                              </w:rPr>
                            </w:pPr>
                            <w:r w:rsidRPr="00F96110">
                              <w:rPr>
                                <w:rFonts w:ascii="Gotham Rounded Book" w:hAnsi="Gotham Rounded Book" w:cstheme="minorHAnsi"/>
                                <w:i/>
                                <w:iCs/>
                                <w:sz w:val="48"/>
                                <w:szCs w:val="48"/>
                              </w:rPr>
                              <w:t xml:space="preserve">Isolation de combles </w:t>
                            </w:r>
                            <w:r w:rsidR="0020062C" w:rsidRPr="00F96110">
                              <w:rPr>
                                <w:rFonts w:ascii="Gotham Rounded Book" w:hAnsi="Gotham Rounded Book" w:cstheme="minorHAnsi"/>
                                <w:i/>
                                <w:iCs/>
                                <w:sz w:val="48"/>
                                <w:szCs w:val="48"/>
                              </w:rPr>
                              <w:t>aménag</w:t>
                            </w:r>
                            <w:r w:rsidR="0020062C">
                              <w:rPr>
                                <w:rFonts w:ascii="Gotham Rounded Book" w:hAnsi="Gotham Rounded Book" w:cstheme="minorHAnsi"/>
                                <w:i/>
                                <w:iCs/>
                                <w:sz w:val="48"/>
                                <w:szCs w:val="48"/>
                              </w:rPr>
                              <w:t>é</w:t>
                            </w:r>
                            <w:r w:rsidR="0020062C" w:rsidRPr="00F96110">
                              <w:rPr>
                                <w:rFonts w:ascii="Gotham Rounded Book" w:hAnsi="Gotham Rounded Book" w:cstheme="minorHAnsi"/>
                                <w:i/>
                                <w:iCs/>
                                <w:sz w:val="48"/>
                                <w:szCs w:val="48"/>
                              </w:rPr>
                              <w:t>s</w:t>
                            </w:r>
                            <w:r w:rsidRPr="00F96110">
                              <w:rPr>
                                <w:rFonts w:ascii="Gotham Rounded Book" w:hAnsi="Gotham Rounded Book" w:cstheme="minorHAnsi"/>
                                <w:i/>
                                <w:iCs/>
                                <w:sz w:val="48"/>
                                <w:szCs w:val="48"/>
                              </w:rPr>
                              <w:t xml:space="preserve"> </w:t>
                            </w:r>
                            <w:r w:rsidR="00071152" w:rsidRPr="00F96110">
                              <w:rPr>
                                <w:rFonts w:ascii="Gotham Rounded Book" w:hAnsi="Gotham Rounded Book" w:cstheme="minorHAnsi"/>
                                <w:i/>
                                <w:iCs/>
                                <w:sz w:val="48"/>
                                <w:szCs w:val="48"/>
                              </w:rPr>
                              <w:t>entre et sous chevrons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BAEC1" id="_x0000_t202" coordsize="21600,21600" o:spt="202" path="m,l,21600r21600,l21600,xe">
                <v:stroke joinstyle="miter"/>
                <v:path gradientshapeok="t" o:connecttype="rect"/>
              </v:shapetype>
              <v:shape id="Zone de texte 30" o:spid="_x0000_s1026" type="#_x0000_t202" style="position:absolute;left:0;text-align:left;margin-left:286.45pt;margin-top:57.15pt;width:239.6pt;height:134.8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" fillcolor="#fece00" stroked="f" strokeweight=".5pt">
                <v:textbox>
                  <w:txbxContent>
                    <w:p w14:paraId="6554A94D" w14:textId="0D33FB6A" w:rsidR="00E5674E" w:rsidRPr="00F96110" w:rsidRDefault="00C631D8" w:rsidP="00F96110">
                      <w:pPr>
                        <w:rPr>
                          <w:rFonts w:ascii="Gotham Rounded Book" w:hAnsi="Gotham Rounded Book" w:cstheme="minorHAnsi"/>
                          <w:i/>
                          <w:iCs/>
                          <w:sz w:val="48"/>
                          <w:szCs w:val="48"/>
                        </w:rPr>
                      </w:pPr>
                      <w:r w:rsidRPr="00F96110">
                        <w:rPr>
                          <w:rFonts w:ascii="Gotham Rounded Book" w:hAnsi="Gotham Rounded Book" w:cstheme="minorHAnsi"/>
                          <w:i/>
                          <w:iCs/>
                          <w:sz w:val="48"/>
                          <w:szCs w:val="48"/>
                        </w:rPr>
                        <w:t xml:space="preserve">Isolation de combles </w:t>
                      </w:r>
                      <w:r w:rsidR="0020062C" w:rsidRPr="00F96110">
                        <w:rPr>
                          <w:rFonts w:ascii="Gotham Rounded Book" w:hAnsi="Gotham Rounded Book" w:cstheme="minorHAnsi"/>
                          <w:i/>
                          <w:iCs/>
                          <w:sz w:val="48"/>
                          <w:szCs w:val="48"/>
                        </w:rPr>
                        <w:t>aménag</w:t>
                      </w:r>
                      <w:r w:rsidR="0020062C">
                        <w:rPr>
                          <w:rFonts w:ascii="Gotham Rounded Book" w:hAnsi="Gotham Rounded Book" w:cstheme="minorHAnsi"/>
                          <w:i/>
                          <w:iCs/>
                          <w:sz w:val="48"/>
                          <w:szCs w:val="48"/>
                        </w:rPr>
                        <w:t>é</w:t>
                      </w:r>
                      <w:r w:rsidR="0020062C" w:rsidRPr="00F96110">
                        <w:rPr>
                          <w:rFonts w:ascii="Gotham Rounded Book" w:hAnsi="Gotham Rounded Book" w:cstheme="minorHAnsi"/>
                          <w:i/>
                          <w:iCs/>
                          <w:sz w:val="48"/>
                          <w:szCs w:val="48"/>
                        </w:rPr>
                        <w:t>s</w:t>
                      </w:r>
                      <w:r w:rsidRPr="00F96110">
                        <w:rPr>
                          <w:rFonts w:ascii="Gotham Rounded Book" w:hAnsi="Gotham Rounded Book" w:cstheme="minorHAnsi"/>
                          <w:i/>
                          <w:iCs/>
                          <w:sz w:val="48"/>
                          <w:szCs w:val="48"/>
                        </w:rPr>
                        <w:t xml:space="preserve"> </w:t>
                      </w:r>
                      <w:r w:rsidR="00071152" w:rsidRPr="00F96110">
                        <w:rPr>
                          <w:rFonts w:ascii="Gotham Rounded Book" w:hAnsi="Gotham Rounded Book" w:cstheme="minorHAnsi"/>
                          <w:i/>
                          <w:iCs/>
                          <w:sz w:val="48"/>
                          <w:szCs w:val="48"/>
                        </w:rPr>
                        <w:t>entre et sous chevrons</w:t>
                      </w:r>
                    </w:p>
                  </w:txbxContent>
                </v:textbox>
                <w10:wrap anchorx="margin"/>
              </v:shape>
            </w:pict>
          </mc:Fallback>
        </mc:AlternateContent>
      </w:r>
      <w:r w:rsidR="00306F8C" w:rsidRPr="00306F8C">
        <w:rPr>
          <w:rFonts w:ascii="Gotham Rounded Book" w:hAnsi="Gotham Rounded Book" w:cstheme="minorHAnsi"/>
          <w:noProof/>
          <w:sz w:val="20"/>
        </w:rPr>
        <mc:AlternateContent>
          <mc:Choice Requires="wps">
            <w:drawing>
              <wp:anchor distT="0" distB="0" distL="114300" distR="114300" simplePos="0" relativeHeight="251658245"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76A4D8" id="Zone de texte 4" o:spid="_x0000_s1027" type="#_x0000_t202" style="position:absolute;left:0;text-align:left;margin-left:35.3pt;margin-top:131.65pt;width:186.65pt;height:78.7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4lsIQIAACw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" fillcolor="#625c59" stroked="f" strokeweight=".5pt">
                <v:textbo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v:textbox>
              </v:shape>
            </w:pict>
          </mc:Fallback>
        </mc:AlternateContent>
      </w:r>
      <w:r w:rsidR="00306F8C">
        <w:rPr>
          <w:rFonts w:eastAsia="Times New Roman"/>
          <w:noProof/>
        </w:rPr>
        <w:drawing>
          <wp:anchor distT="0" distB="0" distL="114300" distR="114300" simplePos="0" relativeHeight="251658243" behindDoc="0" locked="0" layoutInCell="1" allowOverlap="1" wp14:anchorId="44FFBB6C" wp14:editId="73065C34">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763BA308" w14:textId="24319ABE" w:rsidR="00E5674E" w:rsidRDefault="00E5674E" w:rsidP="00E5674E">
      <w:pPr>
        <w:jc w:val="both"/>
        <w:rPr>
          <w:rFonts w:ascii="Gotham Rounded Book" w:hAnsi="Gotham Rounded Book" w:cstheme="minorHAnsi"/>
          <w:sz w:val="20"/>
        </w:rPr>
      </w:pPr>
    </w:p>
    <w:p w14:paraId="282DE2C9" w14:textId="7C859F52" w:rsidR="00A1560A" w:rsidRDefault="00A1560A" w:rsidP="00A1560A">
      <w:pPr>
        <w:spacing w:before="120" w:after="120"/>
        <w:contextualSpacing/>
        <w:rPr>
          <w:rFonts w:ascii="Gotham Rounded Book" w:hAnsi="Gotham Rounded Book"/>
        </w:rPr>
      </w:pPr>
    </w:p>
    <w:p w14:paraId="0361F737" w14:textId="0BA56AC8" w:rsidR="00A1560A" w:rsidRDefault="00A1560A" w:rsidP="00A1560A">
      <w:pPr>
        <w:spacing w:before="120" w:after="120"/>
        <w:contextualSpacing/>
        <w:rPr>
          <w:rFonts w:ascii="Gotham Rounded Book" w:hAnsi="Gotham Rounded Book"/>
        </w:rPr>
      </w:pPr>
    </w:p>
    <w:p w14:paraId="181624ED" w14:textId="672AFE92" w:rsidR="006A7521" w:rsidRPr="005B17C1" w:rsidRDefault="006A7521" w:rsidP="006A7521">
      <w:pPr>
        <w:pStyle w:val="Titre1"/>
        <w:rPr>
          <w:rFonts w:ascii="Gotham Rounded Book" w:hAnsi="Gotham Rounded Book"/>
          <w:b/>
          <w:bCs/>
          <w:color w:val="auto"/>
          <w:sz w:val="24"/>
          <w:szCs w:val="22"/>
          <w:vertAlign w:val="subscript"/>
        </w:rPr>
      </w:pPr>
      <w:r w:rsidRPr="005B17C1">
        <w:rPr>
          <w:rFonts w:ascii="Gotham Rounded Book" w:hAnsi="Gotham Rounded Book"/>
          <w:b/>
          <w:bCs/>
          <w:color w:val="auto"/>
          <w:sz w:val="24"/>
          <w:szCs w:val="22"/>
        </w:rPr>
        <w:t xml:space="preserve">Isolation de combles aménagés, </w:t>
      </w:r>
      <w:proofErr w:type="spellStart"/>
      <w:r w:rsidRPr="005B17C1">
        <w:rPr>
          <w:rFonts w:ascii="Gotham Rounded Book" w:hAnsi="Gotham Rounded Book"/>
          <w:b/>
          <w:bCs/>
          <w:color w:val="auto"/>
          <w:sz w:val="24"/>
          <w:szCs w:val="22"/>
        </w:rPr>
        <w:t>I</w:t>
      </w:r>
      <w:r w:rsidR="00C5620E" w:rsidRPr="005B17C1">
        <w:rPr>
          <w:rFonts w:ascii="Gotham Rounded Book" w:hAnsi="Gotham Rounded Book"/>
          <w:b/>
          <w:bCs/>
          <w:color w:val="auto"/>
          <w:sz w:val="24"/>
          <w:szCs w:val="22"/>
        </w:rPr>
        <w:t>soconfort</w:t>
      </w:r>
      <w:proofErr w:type="spellEnd"/>
      <w:r w:rsidRPr="005B17C1">
        <w:rPr>
          <w:rFonts w:ascii="Gotham Rounded Book" w:hAnsi="Gotham Rounded Book"/>
          <w:b/>
          <w:bCs/>
          <w:color w:val="auto"/>
          <w:sz w:val="24"/>
          <w:szCs w:val="22"/>
        </w:rPr>
        <w:t xml:space="preserve"> entre et sous chevrons</w:t>
      </w:r>
      <w:r w:rsidR="00724002" w:rsidRPr="005B17C1">
        <w:rPr>
          <w:rFonts w:ascii="Gotham Rounded Book" w:hAnsi="Gotham Rounded Book"/>
          <w:b/>
          <w:bCs/>
          <w:color w:val="auto"/>
          <w:sz w:val="24"/>
          <w:szCs w:val="22"/>
        </w:rPr>
        <w:t xml:space="preserve"> </w:t>
      </w:r>
    </w:p>
    <w:p w14:paraId="24934641" w14:textId="77777777" w:rsidR="006A7521" w:rsidRDefault="006A7521" w:rsidP="006A7521">
      <w:pPr>
        <w:jc w:val="both"/>
        <w:rPr>
          <w:rFonts w:ascii="Gotham Rounded Book" w:hAnsi="Gotham Rounded Book"/>
        </w:rPr>
      </w:pPr>
    </w:p>
    <w:p w14:paraId="40FB0142" w14:textId="55EF7D45" w:rsidR="006A7521" w:rsidRPr="005B17C1" w:rsidRDefault="006A7521" w:rsidP="006A7521">
      <w:pPr>
        <w:jc w:val="both"/>
        <w:rPr>
          <w:rFonts w:ascii="Gotham Rounded Book" w:hAnsi="Gotham Rounded Book"/>
        </w:rPr>
      </w:pPr>
      <w:r w:rsidRPr="005B17C1">
        <w:rPr>
          <w:noProof/>
        </w:rPr>
        <w:drawing>
          <wp:anchor distT="0" distB="0" distL="114300" distR="114300" simplePos="0" relativeHeight="251660293" behindDoc="0" locked="0" layoutInCell="1" allowOverlap="1" wp14:anchorId="3464BF92" wp14:editId="6A387725">
            <wp:simplePos x="0" y="0"/>
            <wp:positionH relativeFrom="column">
              <wp:posOffset>2921635</wp:posOffset>
            </wp:positionH>
            <wp:positionV relativeFrom="paragraph">
              <wp:posOffset>93980</wp:posOffset>
            </wp:positionV>
            <wp:extent cx="3645535" cy="2574925"/>
            <wp:effectExtent l="0" t="0" r="0" b="0"/>
            <wp:wrapSquare wrapText="bothSides"/>
            <wp:docPr id="8393739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45535" cy="2574925"/>
                    </a:xfrm>
                    <a:prstGeom prst="rect">
                      <a:avLst/>
                    </a:prstGeom>
                    <a:noFill/>
                  </pic:spPr>
                </pic:pic>
              </a:graphicData>
            </a:graphic>
            <wp14:sizeRelH relativeFrom="page">
              <wp14:pctWidth>0</wp14:pctWidth>
            </wp14:sizeRelH>
            <wp14:sizeRelV relativeFrom="page">
              <wp14:pctHeight>0</wp14:pctHeight>
            </wp14:sizeRelV>
          </wp:anchor>
        </w:drawing>
      </w:r>
      <w:r w:rsidRPr="005B17C1">
        <w:rPr>
          <w:rFonts w:ascii="Gotham Rounded Book" w:hAnsi="Gotham Rounded Book"/>
        </w:rPr>
        <w:t>La charpente sera isolée en disposant entre et sous chevrons un isolant en laine de verre, sous forme de rouleaux, semi-rigide, non hydrophile (WS), certifié ACERMI, de conductivité thermique 0,032 ou 0,035 W</w:t>
      </w:r>
      <w:proofErr w:type="gramStart"/>
      <w:r w:rsidRPr="005B17C1">
        <w:rPr>
          <w:rFonts w:ascii="Gotham Rounded Book" w:hAnsi="Gotham Rounded Book"/>
        </w:rPr>
        <w:t>/(</w:t>
      </w:r>
      <w:proofErr w:type="spellStart"/>
      <w:proofErr w:type="gramEnd"/>
      <w:r w:rsidRPr="005B17C1">
        <w:rPr>
          <w:rFonts w:ascii="Gotham Rounded Book" w:hAnsi="Gotham Rounded Book"/>
        </w:rPr>
        <w:t>m.K</w:t>
      </w:r>
      <w:proofErr w:type="spellEnd"/>
      <w:r w:rsidRPr="005B17C1">
        <w:rPr>
          <w:rFonts w:ascii="Gotham Rounded Book" w:hAnsi="Gotham Rounded Book"/>
        </w:rPr>
        <w:t>), d’épaisseu</w:t>
      </w:r>
      <w:r w:rsidRPr="007C2C0A">
        <w:rPr>
          <w:rFonts w:ascii="Gotham Rounded Book" w:hAnsi="Gotham Rounded Book"/>
        </w:rPr>
        <w:t>r (</w:t>
      </w:r>
      <w:r w:rsidRPr="007C2C0A">
        <w:rPr>
          <w:rFonts w:ascii="Gotham Rounded Book" w:hAnsi="Gotham Rounded Book"/>
          <w:i/>
        </w:rPr>
        <w:t>cf. tableau</w:t>
      </w:r>
      <w:r w:rsidRPr="007C2C0A">
        <w:rPr>
          <w:rFonts w:ascii="Gotham Rounded Book" w:hAnsi="Gotham Rounded Book"/>
        </w:rPr>
        <w:t>) mm et de résistance thermique (</w:t>
      </w:r>
      <w:r w:rsidRPr="007C2C0A">
        <w:rPr>
          <w:rFonts w:ascii="Gotham Rounded Book" w:hAnsi="Gotham Rounded Book"/>
          <w:i/>
        </w:rPr>
        <w:t>cf. tableau</w:t>
      </w:r>
      <w:r w:rsidRPr="007C2C0A">
        <w:rPr>
          <w:rFonts w:ascii="Gotham Rounded Book" w:hAnsi="Gotham Rounded Book"/>
        </w:rPr>
        <w:t>) m</w:t>
      </w:r>
      <w:r w:rsidRPr="005B17C1">
        <w:rPr>
          <w:rFonts w:ascii="Courier New" w:hAnsi="Courier New" w:cs="Courier New"/>
        </w:rPr>
        <w:t>²</w:t>
      </w:r>
      <w:r w:rsidRPr="005B17C1">
        <w:rPr>
          <w:rFonts w:ascii="Gotham Rounded Book" w:hAnsi="Gotham Rounded Book"/>
        </w:rPr>
        <w:t xml:space="preserve">.K/W, de type </w:t>
      </w:r>
      <w:proofErr w:type="spellStart"/>
      <w:r w:rsidRPr="005B17C1">
        <w:rPr>
          <w:rFonts w:ascii="Gotham Rounded Book" w:hAnsi="Gotham Rounded Book"/>
        </w:rPr>
        <w:t>I</w:t>
      </w:r>
      <w:r w:rsidR="00C5620E" w:rsidRPr="005B17C1">
        <w:rPr>
          <w:rFonts w:ascii="Gotham Rounded Book" w:hAnsi="Gotham Rounded Book"/>
        </w:rPr>
        <w:t>soconfort</w:t>
      </w:r>
      <w:proofErr w:type="spellEnd"/>
      <w:r w:rsidR="00F96110" w:rsidRPr="005B17C1">
        <w:rPr>
          <w:rFonts w:ascii="Gotham Rounded Book" w:hAnsi="Gotham Rounded Book"/>
        </w:rPr>
        <w:t xml:space="preserve"> </w:t>
      </w:r>
      <w:r w:rsidRPr="005B17C1">
        <w:rPr>
          <w:rFonts w:ascii="Gotham Rounded Book" w:hAnsi="Gotham Rounded Book"/>
        </w:rPr>
        <w:t>de la soci</w:t>
      </w:r>
      <w:r w:rsidRPr="005B17C1">
        <w:rPr>
          <w:rFonts w:ascii="Gotham Rounded Book" w:hAnsi="Gotham Rounded Book" w:cs="Gotham Rounded Book"/>
        </w:rPr>
        <w:t>é</w:t>
      </w:r>
      <w:r w:rsidRPr="005B17C1">
        <w:rPr>
          <w:rFonts w:ascii="Gotham Rounded Book" w:hAnsi="Gotham Rounded Book"/>
        </w:rPr>
        <w:t>t</w:t>
      </w:r>
      <w:r w:rsidRPr="005B17C1">
        <w:rPr>
          <w:rFonts w:ascii="Gotham Rounded Book" w:hAnsi="Gotham Rounded Book" w:cs="Gotham Rounded Book"/>
        </w:rPr>
        <w:t>é</w:t>
      </w:r>
      <w:r w:rsidRPr="005B17C1">
        <w:rPr>
          <w:rFonts w:ascii="Gotham Rounded Book" w:hAnsi="Gotham Rounded Book"/>
        </w:rPr>
        <w:t xml:space="preserve"> </w:t>
      </w:r>
      <w:r w:rsidR="0072028D" w:rsidRPr="005B17C1">
        <w:rPr>
          <w:rFonts w:ascii="Gotham Rounded Book" w:hAnsi="Gotham Rounded Book"/>
        </w:rPr>
        <w:t>Isover</w:t>
      </w:r>
      <w:r w:rsidRPr="005B17C1">
        <w:rPr>
          <w:rFonts w:ascii="Gotham Rounded Book" w:hAnsi="Gotham Rounded Book"/>
        </w:rPr>
        <w:t>. L</w:t>
      </w:r>
      <w:r w:rsidRPr="005B17C1">
        <w:rPr>
          <w:rFonts w:ascii="Gotham Rounded Book" w:hAnsi="Gotham Rounded Book" w:cs="Gotham Rounded Book"/>
        </w:rPr>
        <w:t>’</w:t>
      </w:r>
      <w:r w:rsidRPr="005B17C1">
        <w:rPr>
          <w:rFonts w:ascii="Gotham Rounded Book" w:hAnsi="Gotham Rounded Book"/>
        </w:rPr>
        <w:t>isolant sera rev</w:t>
      </w:r>
      <w:r w:rsidRPr="005B17C1">
        <w:rPr>
          <w:rFonts w:ascii="Gotham Rounded Book" w:hAnsi="Gotham Rounded Book" w:cs="Gotham Rounded Book"/>
        </w:rPr>
        <w:t>ê</w:t>
      </w:r>
      <w:r w:rsidRPr="005B17C1">
        <w:rPr>
          <w:rFonts w:ascii="Gotham Rounded Book" w:hAnsi="Gotham Rounded Book"/>
        </w:rPr>
        <w:t>tu d</w:t>
      </w:r>
      <w:r w:rsidRPr="005B17C1">
        <w:rPr>
          <w:rFonts w:ascii="Gotham Rounded Book" w:hAnsi="Gotham Rounded Book" w:cs="Gotham Rounded Book"/>
        </w:rPr>
        <w:t>’</w:t>
      </w:r>
      <w:r w:rsidRPr="005B17C1">
        <w:rPr>
          <w:rFonts w:ascii="Gotham Rounded Book" w:hAnsi="Gotham Rounded Book"/>
        </w:rPr>
        <w:t>un voile confort ou d</w:t>
      </w:r>
      <w:r w:rsidRPr="005B17C1">
        <w:rPr>
          <w:rFonts w:ascii="Gotham Rounded Book" w:hAnsi="Gotham Rounded Book" w:cs="Gotham Rounded Book"/>
        </w:rPr>
        <w:t>’</w:t>
      </w:r>
      <w:r w:rsidRPr="005B17C1">
        <w:rPr>
          <w:rFonts w:ascii="Gotham Rounded Book" w:hAnsi="Gotham Rounded Book"/>
        </w:rPr>
        <w:t>un surfa</w:t>
      </w:r>
      <w:r w:rsidRPr="005B17C1">
        <w:rPr>
          <w:rFonts w:ascii="Gotham Rounded Book" w:hAnsi="Gotham Rounded Book" w:cs="Gotham Rounded Book"/>
        </w:rPr>
        <w:t>ç</w:t>
      </w:r>
      <w:r w:rsidRPr="005B17C1">
        <w:rPr>
          <w:rFonts w:ascii="Gotham Rounded Book" w:hAnsi="Gotham Rounded Book"/>
        </w:rPr>
        <w:t>age kraft, quadrill</w:t>
      </w:r>
      <w:r w:rsidRPr="005B17C1">
        <w:rPr>
          <w:rFonts w:ascii="Gotham Rounded Book" w:hAnsi="Gotham Rounded Book" w:cs="Gotham Rounded Book"/>
        </w:rPr>
        <w:t>é</w:t>
      </w:r>
      <w:r w:rsidRPr="005B17C1">
        <w:rPr>
          <w:rFonts w:ascii="Gotham Rounded Book" w:hAnsi="Gotham Rounded Book"/>
        </w:rPr>
        <w:t xml:space="preserve">, pour les </w:t>
      </w:r>
      <w:r w:rsidRPr="005B17C1">
        <w:rPr>
          <w:rFonts w:ascii="Gotham Rounded Book" w:hAnsi="Gotham Rounded Book" w:cs="Gotham Rounded Book"/>
        </w:rPr>
        <w:t>é</w:t>
      </w:r>
      <w:r w:rsidRPr="005B17C1">
        <w:rPr>
          <w:rFonts w:ascii="Gotham Rounded Book" w:hAnsi="Gotham Rounded Book"/>
        </w:rPr>
        <w:t>paisseurs sup</w:t>
      </w:r>
      <w:r w:rsidRPr="005B17C1">
        <w:rPr>
          <w:rFonts w:ascii="Gotham Rounded Book" w:hAnsi="Gotham Rounded Book" w:cs="Gotham Rounded Book"/>
        </w:rPr>
        <w:t>é</w:t>
      </w:r>
      <w:r w:rsidRPr="005B17C1">
        <w:rPr>
          <w:rFonts w:ascii="Gotham Rounded Book" w:hAnsi="Gotham Rounded Book"/>
        </w:rPr>
        <w:t xml:space="preserve">rieures ou </w:t>
      </w:r>
      <w:r w:rsidRPr="005B17C1">
        <w:rPr>
          <w:rFonts w:ascii="Gotham Rounded Book" w:hAnsi="Gotham Rounded Book" w:cs="Gotham Rounded Book"/>
        </w:rPr>
        <w:t>é</w:t>
      </w:r>
      <w:r w:rsidRPr="005B17C1">
        <w:rPr>
          <w:rFonts w:ascii="Gotham Rounded Book" w:hAnsi="Gotham Rounded Book"/>
        </w:rPr>
        <w:t xml:space="preserve">gales </w:t>
      </w:r>
      <w:r w:rsidRPr="005B17C1">
        <w:rPr>
          <w:rFonts w:ascii="Gotham Rounded Book" w:hAnsi="Gotham Rounded Book" w:cs="Gotham Rounded Book"/>
        </w:rPr>
        <w:t>à</w:t>
      </w:r>
      <w:r w:rsidRPr="005B17C1">
        <w:rPr>
          <w:rFonts w:ascii="Gotham Rounded Book" w:hAnsi="Gotham Rounded Book"/>
        </w:rPr>
        <w:t xml:space="preserve"> 160 </w:t>
      </w:r>
      <w:proofErr w:type="spellStart"/>
      <w:r w:rsidRPr="005B17C1">
        <w:rPr>
          <w:rFonts w:ascii="Gotham Rounded Book" w:hAnsi="Gotham Rounded Book"/>
        </w:rPr>
        <w:t>mm.</w:t>
      </w:r>
      <w:proofErr w:type="spellEnd"/>
    </w:p>
    <w:p w14:paraId="786C0C0D" w14:textId="72E7F994" w:rsidR="006A7521" w:rsidRPr="005B17C1" w:rsidRDefault="006A7521" w:rsidP="006A7521">
      <w:pPr>
        <w:jc w:val="both"/>
        <w:rPr>
          <w:rFonts w:ascii="Gotham Rounded Book" w:hAnsi="Gotham Rounded Book"/>
        </w:rPr>
      </w:pPr>
      <w:r w:rsidRPr="005B17C1">
        <w:rPr>
          <w:rFonts w:ascii="Gotham Rounded Book" w:hAnsi="Gotham Rounded Book"/>
        </w:rPr>
        <w:t>Des suspentes, de type I</w:t>
      </w:r>
      <w:r w:rsidR="00C5620E" w:rsidRPr="005B17C1">
        <w:rPr>
          <w:rFonts w:ascii="Gotham Rounded Book" w:hAnsi="Gotham Rounded Book"/>
        </w:rPr>
        <w:t>ntegra</w:t>
      </w:r>
      <w:r w:rsidRPr="005B17C1">
        <w:rPr>
          <w:rFonts w:ascii="Gotham Rounded Book" w:hAnsi="Gotham Rounded Book"/>
          <w:vertAlign w:val="subscript"/>
        </w:rPr>
        <w:t>2</w:t>
      </w:r>
      <w:r w:rsidRPr="005B17C1">
        <w:rPr>
          <w:rFonts w:ascii="Gotham Rounded Book" w:hAnsi="Gotham Rounded Book"/>
        </w:rPr>
        <w:t xml:space="preserve"> de la société </w:t>
      </w:r>
      <w:r w:rsidR="0072028D" w:rsidRPr="005B17C1">
        <w:rPr>
          <w:rFonts w:ascii="Gotham Rounded Book" w:hAnsi="Gotham Rounded Book"/>
        </w:rPr>
        <w:t>Isover</w:t>
      </w:r>
      <w:r w:rsidRPr="005B17C1">
        <w:rPr>
          <w:rFonts w:ascii="Gotham Rounded Book" w:hAnsi="Gotham Rounded Book"/>
        </w:rPr>
        <w:t xml:space="preserve">, destinées à tenir les rails pour fixer le parement seront fixées sur les chevrons avant d’insérer la première couche d’isolant. La longueur de la suspente </w:t>
      </w:r>
      <w:r w:rsidR="005D27B6">
        <w:rPr>
          <w:rFonts w:ascii="Gotham Rounded Book" w:hAnsi="Gotham Rounded Book"/>
        </w:rPr>
        <w:t>I</w:t>
      </w:r>
      <w:r w:rsidR="00284B52" w:rsidRPr="005B17C1">
        <w:rPr>
          <w:rFonts w:ascii="Gotham Rounded Book" w:hAnsi="Gotham Rounded Book"/>
        </w:rPr>
        <w:t>ntegr</w:t>
      </w:r>
      <w:r w:rsidR="005D27B6">
        <w:rPr>
          <w:rFonts w:ascii="Gotham Rounded Book" w:hAnsi="Gotham Rounded Book"/>
        </w:rPr>
        <w:t>a</w:t>
      </w:r>
      <w:r w:rsidR="005D27B6" w:rsidRPr="005D27B6">
        <w:rPr>
          <w:rFonts w:ascii="Gotham Rounded Book" w:hAnsi="Gotham Rounded Book"/>
          <w:vertAlign w:val="subscript"/>
        </w:rPr>
        <w:t>2</w:t>
      </w:r>
      <w:r w:rsidRPr="005B17C1">
        <w:rPr>
          <w:rFonts w:ascii="Gotham Rounded Book" w:hAnsi="Gotham Rounded Book"/>
        </w:rPr>
        <w:t xml:space="preserve"> dépendra de l’épaisseur de l’isolation sous chevrons.</w:t>
      </w:r>
    </w:p>
    <w:p w14:paraId="64174F13" w14:textId="77777777" w:rsidR="006A7521" w:rsidRPr="005B17C1" w:rsidRDefault="006A7521" w:rsidP="006A7521">
      <w:pPr>
        <w:jc w:val="both"/>
        <w:rPr>
          <w:rFonts w:ascii="Gotham Rounded Book" w:hAnsi="Gotham Rounded Book"/>
        </w:rPr>
      </w:pPr>
      <w:r w:rsidRPr="005B17C1">
        <w:rPr>
          <w:rFonts w:ascii="Gotham Rounded Book" w:hAnsi="Gotham Rounded Book"/>
        </w:rPr>
        <w:lastRenderedPageBreak/>
        <w:t>L’isolant entre chevrons sera découpé à une largeur égale à celle comprise entre les chevrons plus 1 à 2 cm, et posé conformément au DTU 45.10. Cette première couche d’isolant devra avoir une résistance thermique minimale de 1,65 m</w:t>
      </w:r>
      <w:r w:rsidRPr="005B17C1">
        <w:rPr>
          <w:rFonts w:ascii="Courier New" w:hAnsi="Courier New" w:cs="Courier New"/>
        </w:rPr>
        <w:t>²</w:t>
      </w:r>
      <w:r w:rsidRPr="005B17C1">
        <w:rPr>
          <w:rFonts w:ascii="Gotham Rounded Book" w:hAnsi="Gotham Rounded Book"/>
        </w:rPr>
        <w:t>.K/W.</w:t>
      </w:r>
    </w:p>
    <w:p w14:paraId="1E80F887" w14:textId="07CA11B6" w:rsidR="006A7521" w:rsidRPr="005B17C1" w:rsidRDefault="006A7521" w:rsidP="006A7521">
      <w:pPr>
        <w:jc w:val="both"/>
        <w:rPr>
          <w:rFonts w:ascii="Gotham Rounded Book" w:hAnsi="Gotham Rounded Book"/>
        </w:rPr>
      </w:pPr>
      <w:r w:rsidRPr="005B17C1">
        <w:rPr>
          <w:rFonts w:ascii="Gotham Rounded Book" w:hAnsi="Gotham Rounded Book"/>
        </w:rPr>
        <w:t>Les lés de la seconde couche d’isolant sous chevrons seront embrochés sur les suspentes et posés bord à bord, perpendiculairement aux chevrons.</w:t>
      </w:r>
    </w:p>
    <w:p w14:paraId="620FEFAF" w14:textId="77777777" w:rsidR="00F96110" w:rsidRPr="005B17C1" w:rsidRDefault="00F96110" w:rsidP="006A7521">
      <w:pPr>
        <w:jc w:val="both"/>
        <w:rPr>
          <w:rFonts w:ascii="Gotham Rounded Book" w:hAnsi="Gotham Rounded Book"/>
        </w:rPr>
      </w:pPr>
    </w:p>
    <w:p w14:paraId="54CB1821" w14:textId="2434E8A7" w:rsidR="006A7521" w:rsidRPr="005B17C1" w:rsidRDefault="006A7521" w:rsidP="006A7521">
      <w:pPr>
        <w:jc w:val="both"/>
        <w:rPr>
          <w:rFonts w:ascii="Gotham Rounded Book" w:hAnsi="Gotham Rounded Book"/>
        </w:rPr>
      </w:pPr>
      <w:r w:rsidRPr="005B17C1">
        <w:rPr>
          <w:noProof/>
          <w:lang w:eastAsia="fr-FR"/>
        </w:rPr>
        <w:drawing>
          <wp:anchor distT="0" distB="0" distL="114300" distR="114300" simplePos="0" relativeHeight="251661317" behindDoc="0" locked="0" layoutInCell="1" allowOverlap="1" wp14:anchorId="7383C81F" wp14:editId="637C3EBD">
            <wp:simplePos x="0" y="0"/>
            <wp:positionH relativeFrom="column">
              <wp:posOffset>3457324</wp:posOffset>
            </wp:positionH>
            <wp:positionV relativeFrom="paragraph">
              <wp:posOffset>47625</wp:posOffset>
            </wp:positionV>
            <wp:extent cx="3232800" cy="2289600"/>
            <wp:effectExtent l="0" t="0" r="5715" b="0"/>
            <wp:wrapSquare wrapText="bothSides"/>
            <wp:docPr id="1492043192" name="Image 149204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32800" cy="2289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17C1">
        <w:rPr>
          <w:rFonts w:ascii="Gotham Rounded Book" w:hAnsi="Gotham Rounded Book"/>
        </w:rPr>
        <w:t>Une membrane d’étanchéité à l’air hygro-</w:t>
      </w:r>
      <w:proofErr w:type="spellStart"/>
      <w:r w:rsidRPr="005B17C1">
        <w:rPr>
          <w:rFonts w:ascii="Gotham Rounded Book" w:hAnsi="Gotham Rounded Book"/>
        </w:rPr>
        <w:t>régulante</w:t>
      </w:r>
      <w:proofErr w:type="spellEnd"/>
      <w:r w:rsidRPr="005B17C1">
        <w:rPr>
          <w:rFonts w:ascii="Gotham Rounded Book" w:hAnsi="Gotham Rounded Book"/>
        </w:rPr>
        <w:t xml:space="preserve"> indépendante et continue, permettant le séchage des bois de charpente,</w:t>
      </w:r>
      <w:r w:rsidR="00B561F3" w:rsidRPr="005B17C1">
        <w:rPr>
          <w:rFonts w:ascii="Gotham Rounded Book" w:hAnsi="Gotham Rounded Book"/>
        </w:rPr>
        <w:t xml:space="preserve"> </w:t>
      </w:r>
      <w:r w:rsidRPr="005B17C1">
        <w:rPr>
          <w:rFonts w:ascii="Gotham Rounded Book" w:hAnsi="Gotham Rounded Book"/>
        </w:rPr>
        <w:t>de type V</w:t>
      </w:r>
      <w:r w:rsidR="00260B7A" w:rsidRPr="005B17C1">
        <w:rPr>
          <w:rFonts w:ascii="Gotham Rounded Book" w:hAnsi="Gotham Rounded Book"/>
        </w:rPr>
        <w:t>ario</w:t>
      </w:r>
      <w:r w:rsidR="002F4816" w:rsidRPr="005B17C1">
        <w:rPr>
          <w:rFonts w:ascii="Gotham Rounded Book" w:hAnsi="Gotham Rounded Book"/>
          <w:vertAlign w:val="superscript"/>
        </w:rPr>
        <w:t>®</w:t>
      </w:r>
      <w:r w:rsidRPr="005B17C1">
        <w:rPr>
          <w:rFonts w:ascii="Gotham Rounded Book" w:hAnsi="Gotham Rounded Book"/>
        </w:rPr>
        <w:t xml:space="preserve"> </w:t>
      </w:r>
      <w:proofErr w:type="spellStart"/>
      <w:r w:rsidRPr="005B17C1">
        <w:rPr>
          <w:rFonts w:ascii="Gotham Rounded Book" w:hAnsi="Gotham Rounded Book"/>
        </w:rPr>
        <w:t>X</w:t>
      </w:r>
      <w:r w:rsidR="00284B52" w:rsidRPr="005B17C1">
        <w:rPr>
          <w:rFonts w:ascii="Gotham Rounded Book" w:hAnsi="Gotham Rounded Book"/>
        </w:rPr>
        <w:t>tra</w:t>
      </w:r>
      <w:proofErr w:type="spellEnd"/>
      <w:r w:rsidRPr="005B17C1">
        <w:rPr>
          <w:rFonts w:ascii="Gotham Rounded Book" w:hAnsi="Gotham Rounded Book"/>
        </w:rPr>
        <w:t xml:space="preserve"> de la société </w:t>
      </w:r>
      <w:r w:rsidR="0072028D" w:rsidRPr="005B17C1">
        <w:rPr>
          <w:rFonts w:ascii="Gotham Rounded Book" w:hAnsi="Gotham Rounded Book"/>
        </w:rPr>
        <w:t>Isover</w:t>
      </w:r>
      <w:r w:rsidRPr="005B17C1">
        <w:rPr>
          <w:rFonts w:ascii="Gotham Rounded Book" w:hAnsi="Gotham Rounded Book"/>
        </w:rPr>
        <w:t>, sera fixée sur la tête des suspentes avant mise en place des fourrures métalliques et des plaques de parement. La jonction entre les lés de membrane sera effectuée à l’aide d’un adhésif compatible avec la membrane, de type V</w:t>
      </w:r>
      <w:r w:rsidR="00260B7A" w:rsidRPr="005B17C1">
        <w:rPr>
          <w:rFonts w:ascii="Gotham Rounded Book" w:hAnsi="Gotham Rounded Book"/>
        </w:rPr>
        <w:t>ario</w:t>
      </w:r>
      <w:r w:rsidR="002F4816" w:rsidRPr="005B17C1">
        <w:rPr>
          <w:rFonts w:ascii="Gotham Rounded Book" w:hAnsi="Gotham Rounded Book"/>
          <w:vertAlign w:val="superscript"/>
        </w:rPr>
        <w:t>®</w:t>
      </w:r>
      <w:r w:rsidRPr="005B17C1">
        <w:rPr>
          <w:rFonts w:ascii="Gotham Rounded Book" w:hAnsi="Gotham Rounded Book"/>
        </w:rPr>
        <w:t xml:space="preserve"> F</w:t>
      </w:r>
      <w:r w:rsidR="00260B7A" w:rsidRPr="005B17C1">
        <w:rPr>
          <w:rFonts w:ascii="Gotham Rounded Book" w:hAnsi="Gotham Rounded Book"/>
        </w:rPr>
        <w:t>ast</w:t>
      </w:r>
      <w:r w:rsidRPr="005B17C1">
        <w:rPr>
          <w:rFonts w:ascii="Gotham Rounded Book" w:hAnsi="Gotham Rounded Book"/>
        </w:rPr>
        <w:t xml:space="preserve"> T</w:t>
      </w:r>
      <w:r w:rsidR="00260B7A" w:rsidRPr="005B17C1">
        <w:rPr>
          <w:rFonts w:ascii="Gotham Rounded Book" w:hAnsi="Gotham Rounded Book"/>
        </w:rPr>
        <w:t>ape</w:t>
      </w:r>
      <w:r w:rsidRPr="005B17C1">
        <w:rPr>
          <w:rFonts w:ascii="Gotham Rounded Book" w:hAnsi="Gotham Rounded Book"/>
          <w:color w:val="000000" w:themeColor="text1"/>
        </w:rPr>
        <w:t>, et la jonction avec d’autres matériaux avec un mastic compatible, type V</w:t>
      </w:r>
      <w:r w:rsidR="00260B7A" w:rsidRPr="005B17C1">
        <w:rPr>
          <w:rFonts w:ascii="Gotham Rounded Book" w:hAnsi="Gotham Rounded Book"/>
          <w:color w:val="000000" w:themeColor="text1"/>
        </w:rPr>
        <w:t>ario</w:t>
      </w:r>
      <w:r w:rsidR="002F4816" w:rsidRPr="005B17C1">
        <w:rPr>
          <w:rFonts w:ascii="Gotham Rounded Book" w:hAnsi="Gotham Rounded Book"/>
          <w:color w:val="000000" w:themeColor="text1"/>
          <w:vertAlign w:val="superscript"/>
        </w:rPr>
        <w:t>®</w:t>
      </w:r>
      <w:r w:rsidRPr="005B17C1">
        <w:rPr>
          <w:rFonts w:ascii="Gotham Rounded Book" w:hAnsi="Gotham Rounded Book"/>
          <w:color w:val="000000" w:themeColor="text1"/>
        </w:rPr>
        <w:t xml:space="preserve"> </w:t>
      </w:r>
      <w:proofErr w:type="spellStart"/>
      <w:r w:rsidRPr="005B17C1">
        <w:rPr>
          <w:rFonts w:ascii="Gotham Rounded Book" w:hAnsi="Gotham Rounded Book"/>
          <w:color w:val="000000" w:themeColor="text1"/>
        </w:rPr>
        <w:t>D</w:t>
      </w:r>
      <w:r w:rsidR="00260B7A" w:rsidRPr="005B17C1">
        <w:rPr>
          <w:rFonts w:ascii="Gotham Rounded Book" w:hAnsi="Gotham Rounded Book"/>
          <w:color w:val="000000" w:themeColor="text1"/>
        </w:rPr>
        <w:t>ouble</w:t>
      </w:r>
      <w:r w:rsidRPr="005B17C1">
        <w:rPr>
          <w:rFonts w:ascii="Gotham Rounded Book" w:hAnsi="Gotham Rounded Book"/>
          <w:color w:val="000000" w:themeColor="text1"/>
        </w:rPr>
        <w:t>F</w:t>
      </w:r>
      <w:r w:rsidR="00260B7A" w:rsidRPr="005B17C1">
        <w:rPr>
          <w:rFonts w:ascii="Gotham Rounded Book" w:hAnsi="Gotham Rounded Book"/>
          <w:color w:val="000000" w:themeColor="text1"/>
        </w:rPr>
        <w:t>it</w:t>
      </w:r>
      <w:proofErr w:type="spellEnd"/>
      <w:r w:rsidRPr="005B17C1">
        <w:rPr>
          <w:rFonts w:ascii="Gotham Rounded Book" w:hAnsi="Gotham Rounded Book"/>
        </w:rPr>
        <w:t>.</w:t>
      </w:r>
    </w:p>
    <w:p w14:paraId="015D88E8" w14:textId="40A07876" w:rsidR="006A7521" w:rsidRPr="005B17C1" w:rsidRDefault="006A7521" w:rsidP="00F96110">
      <w:pPr>
        <w:jc w:val="both"/>
        <w:rPr>
          <w:rFonts w:ascii="Gotham Rounded Book" w:hAnsi="Gotham Rounded Book"/>
        </w:rPr>
      </w:pPr>
      <w:r w:rsidRPr="005B17C1">
        <w:rPr>
          <w:rFonts w:ascii="Gotham Rounded Book" w:hAnsi="Gotham Rounded Book"/>
        </w:rPr>
        <w:t>Les plaques de parement, de type BA13 de la société Plac</w:t>
      </w:r>
      <w:r w:rsidR="005D27B6">
        <w:rPr>
          <w:rFonts w:ascii="Gotham Rounded Book" w:hAnsi="Gotham Rounded Book"/>
        </w:rPr>
        <w:t>oplatre</w:t>
      </w:r>
      <w:r w:rsidRPr="005B17C1">
        <w:rPr>
          <w:rFonts w:ascii="Gotham Rounded Book" w:hAnsi="Gotham Rounded Book"/>
        </w:rPr>
        <w:t>, seront posées conformément au DTU 25.41.</w:t>
      </w:r>
    </w:p>
    <w:p w14:paraId="7C59E047" w14:textId="77777777" w:rsidR="006A7521" w:rsidRDefault="006A7521" w:rsidP="006A7521"/>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567"/>
        <w:gridCol w:w="1191"/>
        <w:gridCol w:w="1191"/>
        <w:gridCol w:w="1191"/>
        <w:gridCol w:w="1191"/>
        <w:gridCol w:w="1191"/>
        <w:gridCol w:w="1191"/>
      </w:tblGrid>
      <w:tr w:rsidR="006A7521" w:rsidRPr="00666B9D" w14:paraId="1242670C" w14:textId="77777777" w:rsidTr="001E103F">
        <w:tc>
          <w:tcPr>
            <w:tcW w:w="1191" w:type="dxa"/>
            <w:gridSpan w:val="7"/>
            <w:tcBorders>
              <w:bottom w:val="single" w:sz="4" w:space="0" w:color="FFE599" w:themeColor="accent4" w:themeTint="66"/>
            </w:tcBorders>
            <w:vAlign w:val="center"/>
          </w:tcPr>
          <w:p w14:paraId="1EFE063F" w14:textId="192E395C" w:rsidR="006A7521" w:rsidRPr="00AA0419" w:rsidRDefault="006A7521" w:rsidP="001E103F">
            <w:pPr>
              <w:pStyle w:val="Sansinterligne"/>
              <w:jc w:val="center"/>
              <w:rPr>
                <w:rFonts w:ascii="Gotham Rounded Book" w:hAnsi="Gotham Rounded Book"/>
              </w:rPr>
            </w:pPr>
            <w:r w:rsidRPr="00AA0419">
              <w:rPr>
                <w:rFonts w:ascii="Gotham Rounded Book" w:hAnsi="Gotham Rounded Book"/>
              </w:rPr>
              <w:t>Résistance thermique</w:t>
            </w:r>
            <w:r>
              <w:rPr>
                <w:rFonts w:ascii="Gotham Rounded Book" w:hAnsi="Gotham Rounded Book"/>
              </w:rPr>
              <w:t xml:space="preserve"> – </w:t>
            </w:r>
            <w:proofErr w:type="spellStart"/>
            <w:r>
              <w:rPr>
                <w:rFonts w:ascii="Gotham Rounded Book" w:hAnsi="Gotham Rounded Book"/>
              </w:rPr>
              <w:t>I</w:t>
            </w:r>
            <w:r w:rsidR="008D058B">
              <w:rPr>
                <w:rFonts w:ascii="Gotham Rounded Book" w:hAnsi="Gotham Rounded Book"/>
              </w:rPr>
              <w:t>soconfort</w:t>
            </w:r>
            <w:proofErr w:type="spellEnd"/>
            <w:r>
              <w:rPr>
                <w:rFonts w:ascii="Gotham Rounded Book" w:hAnsi="Gotham Rounded Book"/>
              </w:rPr>
              <w:t xml:space="preserve"> 32</w:t>
            </w:r>
          </w:p>
        </w:tc>
      </w:tr>
      <w:tr w:rsidR="006A7521" w:rsidRPr="00666B9D" w14:paraId="271F374D" w14:textId="77777777" w:rsidTr="001E103F">
        <w:tc>
          <w:tcPr>
            <w:tcW w:w="2567" w:type="dxa"/>
            <w:tcBorders>
              <w:bottom w:val="single" w:sz="4" w:space="0" w:color="44546A" w:themeColor="text2"/>
              <w:right w:val="single" w:sz="4" w:space="0" w:color="44546A" w:themeColor="text2"/>
            </w:tcBorders>
            <w:shd w:val="clear" w:color="auto" w:fill="E7E6E6" w:themeFill="background2"/>
            <w:vAlign w:val="center"/>
          </w:tcPr>
          <w:p w14:paraId="1877E7C4" w14:textId="77777777" w:rsidR="006A7521" w:rsidRPr="00666B9D" w:rsidRDefault="006A7521" w:rsidP="001E103F">
            <w:pPr>
              <w:spacing w:after="0" w:line="240" w:lineRule="auto"/>
              <w:rPr>
                <w:rFonts w:ascii="GothamMedium" w:hAnsi="GothamMedium"/>
                <w:sz w:val="18"/>
                <w:szCs w:val="18"/>
              </w:rPr>
            </w:pPr>
            <w:r w:rsidRPr="00666B9D">
              <w:rPr>
                <w:rFonts w:ascii="GothamMedium" w:hAnsi="GothamMedium"/>
                <w:sz w:val="18"/>
                <w:szCs w:val="18"/>
              </w:rPr>
              <w:t>Epaisseur</w:t>
            </w:r>
          </w:p>
          <w:p w14:paraId="4B030AB7" w14:textId="1A812A69" w:rsidR="006A7521" w:rsidRPr="00666B9D" w:rsidRDefault="006A7521" w:rsidP="001E103F">
            <w:pPr>
              <w:spacing w:after="0" w:line="240" w:lineRule="auto"/>
              <w:rPr>
                <w:rFonts w:ascii="GothamMedium" w:hAnsi="GothamMedium"/>
                <w:b/>
                <w:sz w:val="18"/>
                <w:szCs w:val="18"/>
              </w:rPr>
            </w:pPr>
            <w:proofErr w:type="spellStart"/>
            <w:r>
              <w:rPr>
                <w:rFonts w:ascii="GothamMedium" w:hAnsi="GothamMedium"/>
                <w:sz w:val="18"/>
                <w:szCs w:val="18"/>
              </w:rPr>
              <w:t>I</w:t>
            </w:r>
            <w:r w:rsidR="00AF7652">
              <w:rPr>
                <w:rFonts w:ascii="GothamMedium" w:hAnsi="GothamMedium"/>
                <w:sz w:val="18"/>
                <w:szCs w:val="18"/>
              </w:rPr>
              <w:t>soconfort</w:t>
            </w:r>
            <w:proofErr w:type="spellEnd"/>
            <w:r>
              <w:rPr>
                <w:rFonts w:ascii="GothamMedium" w:hAnsi="GothamMedium"/>
                <w:sz w:val="18"/>
                <w:szCs w:val="18"/>
              </w:rPr>
              <w:t xml:space="preserve"> 32</w:t>
            </w:r>
            <w:r w:rsidRPr="00666B9D">
              <w:rPr>
                <w:rFonts w:ascii="GothamMedium" w:hAnsi="GothamMedium"/>
                <w:sz w:val="18"/>
                <w:szCs w:val="18"/>
              </w:rPr>
              <w:t xml:space="preserve"> (mm)</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4EBEF761"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0F252978"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80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1FB4A348"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FE8CDF5"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13210CF"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1191" w:type="dxa"/>
            <w:tcBorders>
              <w:left w:val="single" w:sz="4" w:space="0" w:color="44546A" w:themeColor="text2"/>
              <w:bottom w:val="single" w:sz="4" w:space="0" w:color="44546A" w:themeColor="text2"/>
            </w:tcBorders>
            <w:shd w:val="clear" w:color="auto" w:fill="E7E6E6" w:themeFill="background2"/>
            <w:vAlign w:val="center"/>
          </w:tcPr>
          <w:p w14:paraId="08BBC91E"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200</w:t>
            </w:r>
          </w:p>
        </w:tc>
      </w:tr>
      <w:tr w:rsidR="006A7521" w:rsidRPr="00666B9D" w14:paraId="2768B201" w14:textId="77777777" w:rsidTr="001E103F">
        <w:tc>
          <w:tcPr>
            <w:tcW w:w="2567" w:type="dxa"/>
            <w:tcBorders>
              <w:top w:val="single" w:sz="4" w:space="0" w:color="44546A" w:themeColor="text2"/>
              <w:right w:val="single" w:sz="4" w:space="0" w:color="44546A" w:themeColor="text2"/>
            </w:tcBorders>
            <w:vAlign w:val="center"/>
          </w:tcPr>
          <w:p w14:paraId="73994FAC" w14:textId="77777777" w:rsidR="006A7521" w:rsidRPr="00666B9D" w:rsidRDefault="006A7521" w:rsidP="001E103F">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5B927D5B"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1,85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1DE00046"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2,50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35774CB4"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3,10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3CC675F9"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3,75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24A8B078"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4,35</w:t>
            </w:r>
          </w:p>
        </w:tc>
        <w:tc>
          <w:tcPr>
            <w:tcW w:w="1191" w:type="dxa"/>
            <w:tcBorders>
              <w:top w:val="single" w:sz="4" w:space="0" w:color="44546A" w:themeColor="text2"/>
              <w:left w:val="single" w:sz="4" w:space="0" w:color="44546A" w:themeColor="text2"/>
            </w:tcBorders>
            <w:vAlign w:val="center"/>
          </w:tcPr>
          <w:p w14:paraId="7686AB5B"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6,25</w:t>
            </w:r>
          </w:p>
        </w:tc>
      </w:tr>
    </w:tbl>
    <w:p w14:paraId="76819239" w14:textId="77777777" w:rsidR="006A7521" w:rsidRDefault="006A7521" w:rsidP="006A7521"/>
    <w:p w14:paraId="63D387F2" w14:textId="77777777" w:rsidR="006A7521" w:rsidRDefault="006A7521" w:rsidP="006A7521"/>
    <w:p w14:paraId="0D2BAD7A" w14:textId="77777777" w:rsidR="006A7521" w:rsidRDefault="006A7521" w:rsidP="006A7521"/>
    <w:p w14:paraId="5FAACCDA" w14:textId="77777777" w:rsidR="006A7521" w:rsidRDefault="006A7521" w:rsidP="006A7521"/>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2567"/>
        <w:gridCol w:w="1191"/>
        <w:gridCol w:w="1191"/>
        <w:gridCol w:w="1191"/>
        <w:gridCol w:w="1191"/>
        <w:gridCol w:w="1191"/>
        <w:gridCol w:w="1191"/>
      </w:tblGrid>
      <w:tr w:rsidR="006A7521" w:rsidRPr="00666B9D" w14:paraId="291C64A3" w14:textId="77777777" w:rsidTr="001E103F">
        <w:tc>
          <w:tcPr>
            <w:tcW w:w="1191" w:type="dxa"/>
            <w:gridSpan w:val="7"/>
            <w:tcBorders>
              <w:bottom w:val="single" w:sz="4" w:space="0" w:color="FFE599" w:themeColor="accent4" w:themeTint="66"/>
            </w:tcBorders>
            <w:vAlign w:val="center"/>
          </w:tcPr>
          <w:p w14:paraId="3681B57E" w14:textId="4ECBDD2E" w:rsidR="006A7521" w:rsidRPr="00AA0419" w:rsidRDefault="006A7521" w:rsidP="001E103F">
            <w:pPr>
              <w:pStyle w:val="Sansinterligne"/>
              <w:jc w:val="center"/>
              <w:rPr>
                <w:rFonts w:ascii="Gotham Rounded Book" w:hAnsi="Gotham Rounded Book"/>
              </w:rPr>
            </w:pPr>
            <w:r w:rsidRPr="00AA0419">
              <w:rPr>
                <w:rFonts w:ascii="Gotham Rounded Book" w:hAnsi="Gotham Rounded Book"/>
              </w:rPr>
              <w:t>Résistance thermique</w:t>
            </w:r>
            <w:r>
              <w:rPr>
                <w:rFonts w:ascii="Gotham Rounded Book" w:hAnsi="Gotham Rounded Book"/>
              </w:rPr>
              <w:t xml:space="preserve"> – </w:t>
            </w:r>
            <w:proofErr w:type="spellStart"/>
            <w:r>
              <w:rPr>
                <w:rFonts w:ascii="Gotham Rounded Book" w:hAnsi="Gotham Rounded Book"/>
              </w:rPr>
              <w:t>I</w:t>
            </w:r>
            <w:r w:rsidR="008D058B">
              <w:rPr>
                <w:rFonts w:ascii="Gotham Rounded Book" w:hAnsi="Gotham Rounded Book"/>
              </w:rPr>
              <w:t>soconfort</w:t>
            </w:r>
            <w:proofErr w:type="spellEnd"/>
            <w:r>
              <w:rPr>
                <w:rFonts w:ascii="Gotham Rounded Book" w:hAnsi="Gotham Rounded Book"/>
              </w:rPr>
              <w:t xml:space="preserve"> 35</w:t>
            </w:r>
          </w:p>
        </w:tc>
      </w:tr>
      <w:tr w:rsidR="006A7521" w:rsidRPr="00666B9D" w14:paraId="245C6D9D" w14:textId="77777777" w:rsidTr="001E103F">
        <w:tc>
          <w:tcPr>
            <w:tcW w:w="2567" w:type="dxa"/>
            <w:tcBorders>
              <w:bottom w:val="single" w:sz="4" w:space="0" w:color="44546A" w:themeColor="text2"/>
              <w:right w:val="single" w:sz="4" w:space="0" w:color="44546A" w:themeColor="text2"/>
            </w:tcBorders>
            <w:shd w:val="clear" w:color="auto" w:fill="E7E6E6" w:themeFill="background2"/>
            <w:vAlign w:val="center"/>
          </w:tcPr>
          <w:p w14:paraId="414D8E17" w14:textId="77777777" w:rsidR="006A7521" w:rsidRPr="00666B9D" w:rsidRDefault="006A7521" w:rsidP="001E103F">
            <w:pPr>
              <w:spacing w:after="0" w:line="240" w:lineRule="auto"/>
              <w:rPr>
                <w:rFonts w:ascii="GothamMedium" w:hAnsi="GothamMedium"/>
                <w:sz w:val="18"/>
                <w:szCs w:val="18"/>
              </w:rPr>
            </w:pPr>
            <w:r w:rsidRPr="00666B9D">
              <w:rPr>
                <w:rFonts w:ascii="GothamMedium" w:hAnsi="GothamMedium"/>
                <w:sz w:val="18"/>
                <w:szCs w:val="18"/>
              </w:rPr>
              <w:t>Epaisseur</w:t>
            </w:r>
          </w:p>
          <w:p w14:paraId="5750F021" w14:textId="2F6D5CC8" w:rsidR="006A7521" w:rsidRPr="00666B9D" w:rsidRDefault="006A7521" w:rsidP="001E103F">
            <w:pPr>
              <w:spacing w:after="0" w:line="240" w:lineRule="auto"/>
              <w:rPr>
                <w:rFonts w:ascii="GothamMedium" w:hAnsi="GothamMedium"/>
                <w:b/>
                <w:sz w:val="18"/>
                <w:szCs w:val="18"/>
              </w:rPr>
            </w:pPr>
            <w:proofErr w:type="spellStart"/>
            <w:r>
              <w:rPr>
                <w:rFonts w:ascii="GothamMedium" w:hAnsi="GothamMedium"/>
                <w:sz w:val="18"/>
                <w:szCs w:val="18"/>
              </w:rPr>
              <w:t>I</w:t>
            </w:r>
            <w:r w:rsidR="00AF7652">
              <w:rPr>
                <w:rFonts w:ascii="GothamMedium" w:hAnsi="GothamMedium"/>
                <w:sz w:val="18"/>
                <w:szCs w:val="18"/>
              </w:rPr>
              <w:t>soconfort</w:t>
            </w:r>
            <w:proofErr w:type="spellEnd"/>
            <w:r>
              <w:rPr>
                <w:rFonts w:ascii="GothamMedium" w:hAnsi="GothamMedium"/>
                <w:sz w:val="18"/>
                <w:szCs w:val="18"/>
              </w:rPr>
              <w:t xml:space="preserve"> 35</w:t>
            </w:r>
            <w:r w:rsidRPr="00666B9D">
              <w:rPr>
                <w:rFonts w:ascii="GothamMedium" w:hAnsi="GothamMedium"/>
                <w:sz w:val="18"/>
                <w:szCs w:val="18"/>
              </w:rPr>
              <w:t xml:space="preserve"> (mm)</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71911C8"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60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77CBFFCB"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80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820FC4A"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100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47B924D"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120</w:t>
            </w:r>
          </w:p>
        </w:tc>
        <w:tc>
          <w:tcPr>
            <w:tcW w:w="1191" w:type="dxa"/>
            <w:tcBorders>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23A871A3"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140</w:t>
            </w:r>
          </w:p>
        </w:tc>
        <w:tc>
          <w:tcPr>
            <w:tcW w:w="1191" w:type="dxa"/>
            <w:tcBorders>
              <w:left w:val="single" w:sz="4" w:space="0" w:color="44546A" w:themeColor="text2"/>
              <w:bottom w:val="single" w:sz="4" w:space="0" w:color="44546A" w:themeColor="text2"/>
            </w:tcBorders>
            <w:shd w:val="clear" w:color="auto" w:fill="E7E6E6" w:themeFill="background2"/>
            <w:vAlign w:val="center"/>
          </w:tcPr>
          <w:p w14:paraId="101C2FA4" w14:textId="77777777" w:rsidR="006A7521" w:rsidRPr="00666B9D"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160</w:t>
            </w:r>
          </w:p>
        </w:tc>
      </w:tr>
      <w:tr w:rsidR="006A7521" w:rsidRPr="00666B9D" w14:paraId="199CA809" w14:textId="77777777" w:rsidTr="001E103F">
        <w:tc>
          <w:tcPr>
            <w:tcW w:w="2567" w:type="dxa"/>
            <w:tcBorders>
              <w:top w:val="single" w:sz="4" w:space="0" w:color="44546A" w:themeColor="text2"/>
              <w:bottom w:val="single" w:sz="4" w:space="0" w:color="44546A" w:themeColor="text2"/>
              <w:right w:val="single" w:sz="4" w:space="0" w:color="44546A" w:themeColor="text2"/>
            </w:tcBorders>
            <w:vAlign w:val="center"/>
          </w:tcPr>
          <w:p w14:paraId="08E5DB02" w14:textId="77777777" w:rsidR="006A7521" w:rsidRPr="00666B9D" w:rsidRDefault="006A7521" w:rsidP="001E103F">
            <w:pPr>
              <w:spacing w:after="0" w:line="240" w:lineRule="auto"/>
              <w:rPr>
                <w:rFonts w:ascii="GothamMedium" w:hAnsi="GothamMedium"/>
                <w:b/>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50F8D54"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1,70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70ADB2CB"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2,25</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52B10982"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2,85</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6CC6B27D"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3,40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vAlign w:val="center"/>
          </w:tcPr>
          <w:p w14:paraId="1DBA65B1"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4,00</w:t>
            </w:r>
          </w:p>
        </w:tc>
        <w:tc>
          <w:tcPr>
            <w:tcW w:w="1191" w:type="dxa"/>
            <w:tcBorders>
              <w:top w:val="single" w:sz="4" w:space="0" w:color="44546A" w:themeColor="text2"/>
              <w:left w:val="single" w:sz="4" w:space="0" w:color="44546A" w:themeColor="text2"/>
              <w:bottom w:val="single" w:sz="4" w:space="0" w:color="44546A" w:themeColor="text2"/>
            </w:tcBorders>
            <w:vAlign w:val="center"/>
          </w:tcPr>
          <w:p w14:paraId="12DBE995"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4,55</w:t>
            </w:r>
          </w:p>
        </w:tc>
      </w:tr>
      <w:tr w:rsidR="006A7521" w:rsidRPr="00666B9D" w14:paraId="19E59A1A" w14:textId="77777777" w:rsidTr="001E103F">
        <w:tc>
          <w:tcPr>
            <w:tcW w:w="2567" w:type="dxa"/>
            <w:tcBorders>
              <w:top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29E72FDF" w14:textId="77777777" w:rsidR="006A7521" w:rsidRPr="00666B9D" w:rsidRDefault="006A7521" w:rsidP="001E103F">
            <w:pPr>
              <w:spacing w:after="0" w:line="240" w:lineRule="auto"/>
              <w:rPr>
                <w:rFonts w:ascii="GothamMedium" w:hAnsi="GothamMedium"/>
                <w:sz w:val="18"/>
                <w:szCs w:val="18"/>
              </w:rPr>
            </w:pPr>
            <w:r w:rsidRPr="00666B9D">
              <w:rPr>
                <w:rFonts w:ascii="GothamMedium" w:hAnsi="GothamMedium"/>
                <w:sz w:val="18"/>
                <w:szCs w:val="18"/>
              </w:rPr>
              <w:t>Epaisseur</w:t>
            </w:r>
          </w:p>
          <w:p w14:paraId="2524463F" w14:textId="2B298C60" w:rsidR="006A7521" w:rsidRPr="00666B9D" w:rsidRDefault="006A7521" w:rsidP="001E103F">
            <w:pPr>
              <w:spacing w:after="0" w:line="240" w:lineRule="auto"/>
              <w:rPr>
                <w:rFonts w:ascii="GothamMedium" w:hAnsi="GothamMedium"/>
                <w:sz w:val="18"/>
                <w:szCs w:val="18"/>
              </w:rPr>
            </w:pPr>
            <w:proofErr w:type="spellStart"/>
            <w:r>
              <w:rPr>
                <w:rFonts w:ascii="GothamMedium" w:hAnsi="GothamMedium"/>
                <w:sz w:val="18"/>
                <w:szCs w:val="18"/>
              </w:rPr>
              <w:t>I</w:t>
            </w:r>
            <w:r w:rsidR="00AF7652">
              <w:rPr>
                <w:rFonts w:ascii="GothamMedium" w:hAnsi="GothamMedium"/>
                <w:sz w:val="18"/>
                <w:szCs w:val="18"/>
              </w:rPr>
              <w:t>soconfort</w:t>
            </w:r>
            <w:proofErr w:type="spellEnd"/>
            <w:r>
              <w:rPr>
                <w:rFonts w:ascii="GothamMedium" w:hAnsi="GothamMedium"/>
                <w:sz w:val="18"/>
                <w:szCs w:val="18"/>
              </w:rPr>
              <w:t xml:space="preserve"> 35</w:t>
            </w:r>
            <w:r w:rsidRPr="00666B9D">
              <w:rPr>
                <w:rFonts w:ascii="GothamMedium" w:hAnsi="GothamMedium"/>
                <w:sz w:val="18"/>
                <w:szCs w:val="18"/>
              </w:rPr>
              <w:t xml:space="preserve"> (mm)</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7BA79641"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180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73C44BB"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200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0E25A35C"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220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54F8C9B3"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240</w:t>
            </w:r>
          </w:p>
        </w:tc>
        <w:tc>
          <w:tcPr>
            <w:tcW w:w="1191" w:type="dxa"/>
            <w:tcBorders>
              <w:top w:val="single" w:sz="4" w:space="0" w:color="44546A" w:themeColor="text2"/>
              <w:left w:val="single" w:sz="4" w:space="0" w:color="44546A" w:themeColor="text2"/>
              <w:bottom w:val="single" w:sz="4" w:space="0" w:color="44546A" w:themeColor="text2"/>
              <w:right w:val="single" w:sz="4" w:space="0" w:color="44546A" w:themeColor="text2"/>
            </w:tcBorders>
            <w:shd w:val="clear" w:color="auto" w:fill="E7E6E6" w:themeFill="background2"/>
            <w:vAlign w:val="center"/>
          </w:tcPr>
          <w:p w14:paraId="675ECA97"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260</w:t>
            </w:r>
          </w:p>
        </w:tc>
        <w:tc>
          <w:tcPr>
            <w:tcW w:w="1191" w:type="dxa"/>
            <w:tcBorders>
              <w:top w:val="single" w:sz="4" w:space="0" w:color="44546A" w:themeColor="text2"/>
              <w:left w:val="single" w:sz="4" w:space="0" w:color="44546A" w:themeColor="text2"/>
              <w:bottom w:val="single" w:sz="4" w:space="0" w:color="44546A" w:themeColor="text2"/>
            </w:tcBorders>
            <w:shd w:val="clear" w:color="auto" w:fill="E7E6E6" w:themeFill="background2"/>
            <w:vAlign w:val="center"/>
          </w:tcPr>
          <w:p w14:paraId="3A8EF8A5" w14:textId="77777777" w:rsidR="006A7521" w:rsidRDefault="006A7521" w:rsidP="001E103F">
            <w:pPr>
              <w:spacing w:after="0" w:line="240" w:lineRule="auto"/>
              <w:jc w:val="center"/>
              <w:rPr>
                <w:rFonts w:asciiTheme="majorHAnsi" w:hAnsiTheme="majorHAnsi"/>
                <w:b/>
                <w:sz w:val="18"/>
                <w:szCs w:val="18"/>
              </w:rPr>
            </w:pPr>
            <w:r>
              <w:rPr>
                <w:rFonts w:asciiTheme="majorHAnsi" w:hAnsiTheme="majorHAnsi"/>
                <w:b/>
                <w:sz w:val="18"/>
                <w:szCs w:val="18"/>
              </w:rPr>
              <w:t>280</w:t>
            </w:r>
          </w:p>
        </w:tc>
      </w:tr>
      <w:tr w:rsidR="006A7521" w:rsidRPr="00666B9D" w14:paraId="7B50B4EA" w14:textId="77777777" w:rsidTr="001E103F">
        <w:tc>
          <w:tcPr>
            <w:tcW w:w="2567" w:type="dxa"/>
            <w:tcBorders>
              <w:top w:val="single" w:sz="4" w:space="0" w:color="44546A" w:themeColor="text2"/>
              <w:right w:val="single" w:sz="4" w:space="0" w:color="44546A" w:themeColor="text2"/>
            </w:tcBorders>
            <w:vAlign w:val="center"/>
          </w:tcPr>
          <w:p w14:paraId="185587DA" w14:textId="77777777" w:rsidR="006A7521" w:rsidRPr="00666B9D" w:rsidRDefault="006A7521" w:rsidP="001E103F">
            <w:pPr>
              <w:spacing w:after="0" w:line="240" w:lineRule="auto"/>
              <w:rPr>
                <w:rFonts w:ascii="GothamMedium" w:hAnsi="GothamMedium"/>
                <w:sz w:val="18"/>
                <w:szCs w:val="18"/>
              </w:rPr>
            </w:pPr>
            <w:proofErr w:type="spellStart"/>
            <w:r w:rsidRPr="00666B9D">
              <w:rPr>
                <w:rFonts w:ascii="GothamMedium" w:hAnsi="GothamMedium"/>
                <w:sz w:val="18"/>
                <w:szCs w:val="18"/>
              </w:rPr>
              <w:t>R</w:t>
            </w:r>
            <w:r w:rsidRPr="00666B9D">
              <w:rPr>
                <w:rFonts w:ascii="GothamMedium" w:hAnsi="GothamMedium"/>
                <w:sz w:val="18"/>
                <w:szCs w:val="18"/>
                <w:vertAlign w:val="subscript"/>
              </w:rPr>
              <w:t>th</w:t>
            </w:r>
            <w:proofErr w:type="spellEnd"/>
            <w:r w:rsidRPr="00666B9D">
              <w:rPr>
                <w:rFonts w:ascii="GothamMedium" w:hAnsi="GothamMedium"/>
                <w:sz w:val="18"/>
                <w:szCs w:val="18"/>
              </w:rPr>
              <w:t xml:space="preserve"> (m</w:t>
            </w:r>
            <w:r w:rsidRPr="00666B9D">
              <w:rPr>
                <w:rFonts w:ascii="Calibri" w:hAnsi="Calibri" w:cs="Calibri"/>
                <w:sz w:val="18"/>
                <w:szCs w:val="18"/>
              </w:rPr>
              <w:t>²</w:t>
            </w:r>
            <w:r w:rsidRPr="00666B9D">
              <w:rPr>
                <w:rFonts w:ascii="GothamMedium" w:hAnsi="GothamMedium"/>
                <w:sz w:val="18"/>
                <w:szCs w:val="18"/>
              </w:rPr>
              <w:t>.K/W)</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244976B6"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5,10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315BE6A8"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5,70</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2DAC79E6"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6,25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4CCD2F3E" w14:textId="77777777" w:rsidR="006A7521" w:rsidRPr="00A82208" w:rsidRDefault="006A7521" w:rsidP="001E103F">
            <w:pPr>
              <w:spacing w:after="0" w:line="240" w:lineRule="auto"/>
              <w:jc w:val="center"/>
              <w:rPr>
                <w:rFonts w:asciiTheme="majorHAnsi" w:hAnsiTheme="majorHAnsi"/>
                <w:sz w:val="18"/>
                <w:szCs w:val="18"/>
              </w:rPr>
            </w:pPr>
            <w:r w:rsidRPr="00A82208">
              <w:rPr>
                <w:rFonts w:asciiTheme="majorHAnsi" w:hAnsiTheme="majorHAnsi"/>
                <w:sz w:val="18"/>
                <w:szCs w:val="18"/>
              </w:rPr>
              <w:t>6,85</w:t>
            </w:r>
          </w:p>
        </w:tc>
        <w:tc>
          <w:tcPr>
            <w:tcW w:w="1191" w:type="dxa"/>
            <w:tcBorders>
              <w:top w:val="single" w:sz="4" w:space="0" w:color="44546A" w:themeColor="text2"/>
              <w:left w:val="single" w:sz="4" w:space="0" w:color="44546A" w:themeColor="text2"/>
              <w:right w:val="single" w:sz="4" w:space="0" w:color="44546A" w:themeColor="text2"/>
            </w:tcBorders>
            <w:vAlign w:val="center"/>
          </w:tcPr>
          <w:p w14:paraId="769A2A52" w14:textId="77777777" w:rsidR="006A7521" w:rsidRPr="00A82208" w:rsidRDefault="006A7521" w:rsidP="001E103F">
            <w:pPr>
              <w:spacing w:after="0" w:line="240" w:lineRule="auto"/>
              <w:jc w:val="center"/>
              <w:rPr>
                <w:rFonts w:asciiTheme="majorHAnsi" w:hAnsiTheme="majorHAnsi"/>
                <w:sz w:val="18"/>
                <w:szCs w:val="18"/>
              </w:rPr>
            </w:pPr>
            <w:r>
              <w:rPr>
                <w:rFonts w:asciiTheme="majorHAnsi" w:hAnsiTheme="majorHAnsi"/>
                <w:sz w:val="18"/>
                <w:szCs w:val="18"/>
              </w:rPr>
              <w:t>7,40</w:t>
            </w:r>
          </w:p>
        </w:tc>
        <w:tc>
          <w:tcPr>
            <w:tcW w:w="1191" w:type="dxa"/>
            <w:tcBorders>
              <w:top w:val="single" w:sz="4" w:space="0" w:color="44546A" w:themeColor="text2"/>
              <w:left w:val="single" w:sz="4" w:space="0" w:color="44546A" w:themeColor="text2"/>
            </w:tcBorders>
            <w:vAlign w:val="center"/>
          </w:tcPr>
          <w:p w14:paraId="135692F6" w14:textId="77777777" w:rsidR="006A7521" w:rsidRPr="00752DF1" w:rsidRDefault="006A7521" w:rsidP="001E103F">
            <w:pPr>
              <w:spacing w:after="0" w:line="240" w:lineRule="auto"/>
              <w:jc w:val="center"/>
              <w:rPr>
                <w:rFonts w:asciiTheme="majorHAnsi" w:hAnsiTheme="majorHAnsi"/>
                <w:sz w:val="18"/>
                <w:szCs w:val="18"/>
              </w:rPr>
            </w:pPr>
            <w:r w:rsidRPr="00752DF1">
              <w:rPr>
                <w:rFonts w:asciiTheme="majorHAnsi" w:hAnsiTheme="majorHAnsi"/>
                <w:sz w:val="18"/>
                <w:szCs w:val="18"/>
              </w:rPr>
              <w:t>8,00</w:t>
            </w:r>
          </w:p>
        </w:tc>
      </w:tr>
    </w:tbl>
    <w:p w14:paraId="62397522" w14:textId="77777777" w:rsidR="006A7521" w:rsidRPr="00A82208" w:rsidRDefault="006A7521" w:rsidP="006A7521"/>
    <w:p w14:paraId="514F8A91" w14:textId="77777777" w:rsidR="006A7521" w:rsidRDefault="006A7521" w:rsidP="006A7521">
      <w:pPr>
        <w:pStyle w:val="Titre1"/>
      </w:pPr>
    </w:p>
    <w:p w14:paraId="6EE8D47A" w14:textId="77777777" w:rsidR="00503C30" w:rsidRDefault="00503C30" w:rsidP="00503C30">
      <w:pPr>
        <w:rPr>
          <w:rFonts w:ascii="Gotham Rounded Book" w:hAnsi="Gotham Rounded Book"/>
        </w:rPr>
      </w:pPr>
    </w:p>
    <w:p w14:paraId="7E4CCB8F" w14:textId="77777777" w:rsidR="00AF7652" w:rsidRPr="00AF7652" w:rsidRDefault="00AF7652" w:rsidP="00AF7652">
      <w:pPr>
        <w:rPr>
          <w:rFonts w:ascii="Gotham Rounded Book" w:hAnsi="Gotham Rounded Book"/>
        </w:rPr>
      </w:pPr>
    </w:p>
    <w:p w14:paraId="661E2B60" w14:textId="77777777" w:rsidR="00AF7652" w:rsidRPr="00AF7652" w:rsidRDefault="00AF7652" w:rsidP="00AF7652">
      <w:pPr>
        <w:rPr>
          <w:rFonts w:ascii="Gotham Rounded Book" w:hAnsi="Gotham Rounded Book"/>
        </w:rPr>
      </w:pPr>
    </w:p>
    <w:p w14:paraId="0AF30429" w14:textId="77777777" w:rsidR="00AF7652" w:rsidRDefault="00AF7652" w:rsidP="00AF7652">
      <w:pPr>
        <w:rPr>
          <w:rFonts w:ascii="Gotham Rounded Book" w:hAnsi="Gotham Rounded Book"/>
        </w:rPr>
      </w:pPr>
    </w:p>
    <w:p w14:paraId="3B66CE74" w14:textId="77777777" w:rsidR="00AF7652" w:rsidRDefault="00AF7652" w:rsidP="00AF7652">
      <w:pPr>
        <w:rPr>
          <w:rFonts w:ascii="Gotham Rounded Book" w:hAnsi="Gotham Rounded Book"/>
        </w:rPr>
      </w:pPr>
    </w:p>
    <w:p w14:paraId="2B0E9AC4" w14:textId="6A541E27" w:rsidR="00AF7652" w:rsidRPr="00AF7652" w:rsidRDefault="00AF7652" w:rsidP="00AF7652">
      <w:pPr>
        <w:tabs>
          <w:tab w:val="left" w:pos="1891"/>
        </w:tabs>
        <w:rPr>
          <w:rFonts w:ascii="Gotham Rounded Book" w:hAnsi="Gotham Rounded Book"/>
        </w:rPr>
      </w:pPr>
      <w:r>
        <w:rPr>
          <w:rFonts w:ascii="Gotham Rounded Book" w:hAnsi="Gotham Rounded Book"/>
        </w:rPr>
        <w:tab/>
      </w:r>
    </w:p>
    <w:sectPr w:rsidR="00AF7652" w:rsidRPr="00AF7652" w:rsidSect="00410CE7">
      <w:footerReference w:type="default" r:id="rId18"/>
      <w:footerReference w:type="first" r:id="rId19"/>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22060" w14:textId="77777777" w:rsidR="00F2206C" w:rsidRDefault="00F2206C" w:rsidP="00E5674E">
      <w:pPr>
        <w:spacing w:after="0" w:line="240" w:lineRule="auto"/>
      </w:pPr>
      <w:r>
        <w:separator/>
      </w:r>
    </w:p>
  </w:endnote>
  <w:endnote w:type="continuationSeparator" w:id="0">
    <w:p w14:paraId="49823079" w14:textId="77777777" w:rsidR="00F2206C" w:rsidRDefault="00F2206C" w:rsidP="00E5674E">
      <w:pPr>
        <w:spacing w:after="0" w:line="240" w:lineRule="auto"/>
      </w:pPr>
      <w:r>
        <w:continuationSeparator/>
      </w:r>
    </w:p>
  </w:endnote>
  <w:endnote w:type="continuationNotice" w:id="1">
    <w:p w14:paraId="33C93D9C" w14:textId="77777777" w:rsidR="00F2206C" w:rsidRDefault="00F220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B8DE154" w14:textId="2553C844" w:rsidR="00FA7550" w:rsidRPr="00D51742" w:rsidRDefault="009B557C" w:rsidP="005E3430">
          <w:pPr>
            <w:pStyle w:val="Pieddepage"/>
          </w:pPr>
          <w:r w:rsidRPr="00D51742">
            <w:t xml:space="preserve">Edition du </w:t>
          </w:r>
          <w:r w:rsidR="009D5594">
            <w:t>11/08/2025</w:t>
          </w:r>
        </w:p>
        <w:p w14:paraId="4D0A33A6" w14:textId="105C5A9B" w:rsidR="00FA7550" w:rsidRPr="00D51742" w:rsidRDefault="009B557C" w:rsidP="005E343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58241"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8"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36DB8859" w:rsidR="00FA7550" w:rsidRPr="00C95E2C" w:rsidRDefault="009B557C" w:rsidP="005E3430">
          <w:pPr>
            <w:pStyle w:val="Pieddepage"/>
            <w:rPr>
              <w:rFonts w:ascii="Gotham Rounded Book" w:hAnsi="Gotham Rounded Book"/>
            </w:rPr>
          </w:pPr>
          <w:bookmarkStart w:id="0" w:name="_Hlk490982227"/>
          <w:r w:rsidRPr="009D5594">
            <w:rPr>
              <w:rFonts w:ascii="Gotham Rounded Book" w:hAnsi="Gotham Rounded Book"/>
            </w:rPr>
            <w:t xml:space="preserve">Edition du </w:t>
          </w:r>
          <w:r w:rsidR="009D5594" w:rsidRPr="009D5594">
            <w:rPr>
              <w:rFonts w:ascii="Gotham Rounded Book" w:hAnsi="Gotham Rounded Book"/>
            </w:rPr>
            <w:t>11/08/2025</w:t>
          </w:r>
        </w:p>
        <w:p w14:paraId="6DC1731B" w14:textId="77777777" w:rsidR="00FA7550" w:rsidRPr="00D51742" w:rsidRDefault="009B557C" w:rsidP="005E3430">
          <w:pPr>
            <w:pStyle w:val="Pieddepage"/>
          </w:pPr>
          <w:r w:rsidRPr="00C95E2C">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6"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F3F0D1" w14:textId="77777777" w:rsidR="00F2206C" w:rsidRDefault="00F2206C" w:rsidP="00E5674E">
      <w:pPr>
        <w:spacing w:after="0" w:line="240" w:lineRule="auto"/>
      </w:pPr>
      <w:r>
        <w:separator/>
      </w:r>
    </w:p>
  </w:footnote>
  <w:footnote w:type="continuationSeparator" w:id="0">
    <w:p w14:paraId="0EA375AE" w14:textId="77777777" w:rsidR="00F2206C" w:rsidRDefault="00F2206C" w:rsidP="00E5674E">
      <w:pPr>
        <w:spacing w:after="0" w:line="240" w:lineRule="auto"/>
      </w:pPr>
      <w:r>
        <w:continuationSeparator/>
      </w:r>
    </w:p>
  </w:footnote>
  <w:footnote w:type="continuationNotice" w:id="1">
    <w:p w14:paraId="2E7BD214" w14:textId="77777777" w:rsidR="00F2206C" w:rsidRDefault="00F2206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0DC619C8"/>
    <w:multiLevelType w:val="hybridMultilevel"/>
    <w:tmpl w:val="479ED6D4"/>
    <w:lvl w:ilvl="0" w:tplc="44BA1632">
      <w:numFmt w:val="bullet"/>
      <w:lvlText w:val="•"/>
      <w:lvlJc w:val="left"/>
      <w:pPr>
        <w:ind w:left="720" w:hanging="360"/>
      </w:pPr>
      <w:rPr>
        <w:rFonts w:ascii="Gotham Rounded Book" w:eastAsiaTheme="minorHAnsi" w:hAnsi="Gotham Rounded Book"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2DFB399A"/>
    <w:multiLevelType w:val="hybridMultilevel"/>
    <w:tmpl w:val="015C7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5"/>
  </w:num>
  <w:num w:numId="4" w16cid:durableId="973873787">
    <w:abstractNumId w:val="4"/>
  </w:num>
  <w:num w:numId="5" w16cid:durableId="1131829556">
    <w:abstractNumId w:val="3"/>
  </w:num>
  <w:num w:numId="6" w16cid:durableId="1099905907">
    <w:abstractNumId w:val="3"/>
  </w:num>
  <w:num w:numId="7" w16cid:durableId="13785032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1066D"/>
    <w:rsid w:val="0002648D"/>
    <w:rsid w:val="00027429"/>
    <w:rsid w:val="00071152"/>
    <w:rsid w:val="00085850"/>
    <w:rsid w:val="001D308E"/>
    <w:rsid w:val="0020062C"/>
    <w:rsid w:val="002301BB"/>
    <w:rsid w:val="00233D90"/>
    <w:rsid w:val="00236362"/>
    <w:rsid w:val="00245529"/>
    <w:rsid w:val="00254F02"/>
    <w:rsid w:val="00255696"/>
    <w:rsid w:val="00260B7A"/>
    <w:rsid w:val="00277B8D"/>
    <w:rsid w:val="00284B52"/>
    <w:rsid w:val="00286B57"/>
    <w:rsid w:val="002A4C54"/>
    <w:rsid w:val="002F4816"/>
    <w:rsid w:val="003009E0"/>
    <w:rsid w:val="00306F8C"/>
    <w:rsid w:val="00313A38"/>
    <w:rsid w:val="00347DBA"/>
    <w:rsid w:val="00364DE6"/>
    <w:rsid w:val="00365CC5"/>
    <w:rsid w:val="003905F0"/>
    <w:rsid w:val="003A5D23"/>
    <w:rsid w:val="003D0B1A"/>
    <w:rsid w:val="003D3A2F"/>
    <w:rsid w:val="00461165"/>
    <w:rsid w:val="00465161"/>
    <w:rsid w:val="00472E19"/>
    <w:rsid w:val="004C11BE"/>
    <w:rsid w:val="004E1FC5"/>
    <w:rsid w:val="004F5113"/>
    <w:rsid w:val="00503C30"/>
    <w:rsid w:val="00556BB8"/>
    <w:rsid w:val="00562906"/>
    <w:rsid w:val="00575373"/>
    <w:rsid w:val="00575FA8"/>
    <w:rsid w:val="005A266F"/>
    <w:rsid w:val="005A2ECB"/>
    <w:rsid w:val="005B17C1"/>
    <w:rsid w:val="005D27B6"/>
    <w:rsid w:val="005F45C8"/>
    <w:rsid w:val="006231A5"/>
    <w:rsid w:val="00623375"/>
    <w:rsid w:val="00625E64"/>
    <w:rsid w:val="0067202C"/>
    <w:rsid w:val="00676984"/>
    <w:rsid w:val="006A7521"/>
    <w:rsid w:val="006A7C4F"/>
    <w:rsid w:val="006B25AE"/>
    <w:rsid w:val="006B7DC0"/>
    <w:rsid w:val="006C7C98"/>
    <w:rsid w:val="006F3916"/>
    <w:rsid w:val="006F72AE"/>
    <w:rsid w:val="0070244B"/>
    <w:rsid w:val="0072028D"/>
    <w:rsid w:val="00724002"/>
    <w:rsid w:val="00756779"/>
    <w:rsid w:val="00770BF8"/>
    <w:rsid w:val="00772CEF"/>
    <w:rsid w:val="00775BB2"/>
    <w:rsid w:val="007842D4"/>
    <w:rsid w:val="00786730"/>
    <w:rsid w:val="007C2C0A"/>
    <w:rsid w:val="007D070D"/>
    <w:rsid w:val="007D3041"/>
    <w:rsid w:val="007F12B7"/>
    <w:rsid w:val="007F51F1"/>
    <w:rsid w:val="007F7685"/>
    <w:rsid w:val="00806939"/>
    <w:rsid w:val="00817868"/>
    <w:rsid w:val="00833C7C"/>
    <w:rsid w:val="008733FE"/>
    <w:rsid w:val="008C713D"/>
    <w:rsid w:val="008D058B"/>
    <w:rsid w:val="008D735B"/>
    <w:rsid w:val="008F4EBF"/>
    <w:rsid w:val="00913593"/>
    <w:rsid w:val="00917085"/>
    <w:rsid w:val="00930EF8"/>
    <w:rsid w:val="009801A4"/>
    <w:rsid w:val="009877EB"/>
    <w:rsid w:val="009B557C"/>
    <w:rsid w:val="009D4FDB"/>
    <w:rsid w:val="009D5594"/>
    <w:rsid w:val="009E2D79"/>
    <w:rsid w:val="009E34D6"/>
    <w:rsid w:val="009F1DEA"/>
    <w:rsid w:val="00A1560A"/>
    <w:rsid w:val="00A36111"/>
    <w:rsid w:val="00A71957"/>
    <w:rsid w:val="00A8485E"/>
    <w:rsid w:val="00A92BF9"/>
    <w:rsid w:val="00A94BF7"/>
    <w:rsid w:val="00A96256"/>
    <w:rsid w:val="00AA33D1"/>
    <w:rsid w:val="00AB4351"/>
    <w:rsid w:val="00AC360F"/>
    <w:rsid w:val="00AD7A92"/>
    <w:rsid w:val="00AE6933"/>
    <w:rsid w:val="00AF7652"/>
    <w:rsid w:val="00B01F64"/>
    <w:rsid w:val="00B075CE"/>
    <w:rsid w:val="00B36BE3"/>
    <w:rsid w:val="00B561F3"/>
    <w:rsid w:val="00B7086A"/>
    <w:rsid w:val="00B73783"/>
    <w:rsid w:val="00B750F6"/>
    <w:rsid w:val="00B82025"/>
    <w:rsid w:val="00BE45AB"/>
    <w:rsid w:val="00C01353"/>
    <w:rsid w:val="00C5620E"/>
    <w:rsid w:val="00C631D8"/>
    <w:rsid w:val="00C63968"/>
    <w:rsid w:val="00C87EFC"/>
    <w:rsid w:val="00CD7F38"/>
    <w:rsid w:val="00CE24E3"/>
    <w:rsid w:val="00CE7AA3"/>
    <w:rsid w:val="00CF0798"/>
    <w:rsid w:val="00CF7EBB"/>
    <w:rsid w:val="00D0510A"/>
    <w:rsid w:val="00D20A0C"/>
    <w:rsid w:val="00D21A6D"/>
    <w:rsid w:val="00D573F8"/>
    <w:rsid w:val="00D61DAC"/>
    <w:rsid w:val="00D72C84"/>
    <w:rsid w:val="00D90DDA"/>
    <w:rsid w:val="00DA23D4"/>
    <w:rsid w:val="00DB2F51"/>
    <w:rsid w:val="00DB5F0A"/>
    <w:rsid w:val="00DD6C4E"/>
    <w:rsid w:val="00E15FDA"/>
    <w:rsid w:val="00E5674E"/>
    <w:rsid w:val="00E62131"/>
    <w:rsid w:val="00E65892"/>
    <w:rsid w:val="00EA6620"/>
    <w:rsid w:val="00EB0346"/>
    <w:rsid w:val="00EC2FF5"/>
    <w:rsid w:val="00EC6D92"/>
    <w:rsid w:val="00ED705A"/>
    <w:rsid w:val="00F2206C"/>
    <w:rsid w:val="00F46592"/>
    <w:rsid w:val="00F94F4D"/>
    <w:rsid w:val="00F96110"/>
    <w:rsid w:val="00FA75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paragraph" w:styleId="Titre1">
    <w:name w:val="heading 1"/>
    <w:basedOn w:val="Normal"/>
    <w:next w:val="Normal"/>
    <w:link w:val="Titre1Car"/>
    <w:uiPriority w:val="9"/>
    <w:qFormat/>
    <w:rsid w:val="00C87E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DB2F51"/>
    <w:pPr>
      <w:keepNext/>
      <w:keepLines/>
      <w:spacing w:before="40" w:after="0" w:line="276" w:lineRule="auto"/>
      <w:outlineLvl w:val="1"/>
    </w:pPr>
    <w:rPr>
      <w:rFonts w:asciiTheme="majorHAnsi" w:eastAsiaTheme="majorEastAsia" w:hAnsiTheme="majorHAnsi" w:cstheme="majorBidi"/>
      <w:color w:val="4472C4"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character" w:customStyle="1" w:styleId="Titre2Car">
    <w:name w:val="Titre 2 Car"/>
    <w:basedOn w:val="Policepardfaut"/>
    <w:link w:val="Titre2"/>
    <w:uiPriority w:val="9"/>
    <w:rsid w:val="00DB2F51"/>
    <w:rPr>
      <w:rFonts w:asciiTheme="majorHAnsi" w:eastAsiaTheme="majorEastAsia" w:hAnsiTheme="majorHAnsi" w:cstheme="majorBidi"/>
      <w:color w:val="4472C4" w:themeColor="accent1"/>
    </w:rPr>
  </w:style>
  <w:style w:type="paragraph" w:customStyle="1" w:styleId="Default">
    <w:name w:val="Default"/>
    <w:rsid w:val="00DB2F51"/>
    <w:pPr>
      <w:autoSpaceDE w:val="0"/>
      <w:autoSpaceDN w:val="0"/>
      <w:adjustRightInd w:val="0"/>
      <w:spacing w:after="0" w:line="240" w:lineRule="auto"/>
    </w:pPr>
    <w:rPr>
      <w:rFonts w:ascii="Arial" w:hAnsi="Arial" w:cs="Arial"/>
      <w:color w:val="000000"/>
      <w:sz w:val="24"/>
      <w:szCs w:val="24"/>
    </w:rPr>
  </w:style>
  <w:style w:type="character" w:customStyle="1" w:styleId="Titre1Car">
    <w:name w:val="Titre 1 Car"/>
    <w:basedOn w:val="Policepardfaut"/>
    <w:link w:val="Titre1"/>
    <w:uiPriority w:val="9"/>
    <w:rsid w:val="00C87EFC"/>
    <w:rPr>
      <w:rFonts w:asciiTheme="majorHAnsi" w:eastAsiaTheme="majorEastAsia" w:hAnsiTheme="majorHAnsi" w:cstheme="majorBidi"/>
      <w:color w:val="2F5496" w:themeColor="accent1" w:themeShade="BF"/>
      <w:sz w:val="32"/>
      <w:szCs w:val="32"/>
    </w:rPr>
  </w:style>
  <w:style w:type="paragraph" w:styleId="Sansinterligne">
    <w:name w:val="No Spacing"/>
    <w:uiPriority w:val="1"/>
    <w:qFormat/>
    <w:rsid w:val="00C87EFC"/>
    <w:pPr>
      <w:spacing w:after="0" w:line="240" w:lineRule="auto"/>
    </w:pPr>
    <w:rPr>
      <w:sz w:val="20"/>
    </w:rPr>
  </w:style>
  <w:style w:type="table" w:customStyle="1" w:styleId="TableauGrille1Clair-Accentuation41">
    <w:name w:val="Tableau Grille 1 Clair - Accentuation 41"/>
    <w:basedOn w:val="TableauNormal"/>
    <w:uiPriority w:val="46"/>
    <w:rsid w:val="00C87EFC"/>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748049">
      <w:bodyDiv w:val="1"/>
      <w:marLeft w:val="0"/>
      <w:marRight w:val="0"/>
      <w:marTop w:val="0"/>
      <w:marBottom w:val="0"/>
      <w:divBdr>
        <w:top w:val="none" w:sz="0" w:space="0" w:color="auto"/>
        <w:left w:val="none" w:sz="0" w:space="0" w:color="auto"/>
        <w:bottom w:val="none" w:sz="0" w:space="0" w:color="auto"/>
        <w:right w:val="none" w:sz="0" w:space="0" w:color="auto"/>
      </w:divBdr>
    </w:div>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586720520">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cid:2565C7D4-F227-4D35-BC08-C400BF04B17D"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AEB99-C8C5-4145-97BE-353157AC9367}">
  <ds:schemaRefs>
    <ds:schemaRef ds:uri="http://schemas.microsoft.com/sharepoint/v3/contenttype/forms"/>
  </ds:schemaRefs>
</ds:datastoreItem>
</file>

<file path=customXml/itemProps2.xml><?xml version="1.0" encoding="utf-8"?>
<ds:datastoreItem xmlns:ds="http://schemas.openxmlformats.org/officeDocument/2006/customXml" ds:itemID="{63B6DE52-67ED-454B-8ABC-F49379BEEB56}"/>
</file>

<file path=customXml/itemProps3.xml><?xml version="1.0" encoding="utf-8"?>
<ds:datastoreItem xmlns:ds="http://schemas.openxmlformats.org/officeDocument/2006/customXml" ds:itemID="{312BE4D5-F7E5-4397-9947-526A493EC1E9}">
  <ds:schemaRefs>
    <ds:schemaRef ds:uri="http://purl.org/dc/elements/1.1/"/>
    <ds:schemaRef ds:uri="http://schemas.microsoft.com/office/2006/documentManagement/types"/>
    <ds:schemaRef ds:uri="http://schemas.microsoft.com/office/2006/metadata/properties"/>
    <ds:schemaRef ds:uri="http://purl.org/dc/dcmitype/"/>
    <ds:schemaRef ds:uri="http://schemas.openxmlformats.org/package/2006/metadata/core-properties"/>
    <ds:schemaRef ds:uri="http://www.w3.org/XML/1998/namespace"/>
    <ds:schemaRef ds:uri="http://schemas.microsoft.com/office/infopath/2007/PartnerControls"/>
    <ds:schemaRef ds:uri="a7ec8a97-2d36-45b6-aeae-5436e469a382"/>
    <ds:schemaRef ds:uri="http://purl.org/dc/terms/"/>
  </ds:schemaRefs>
</ds:datastoreItem>
</file>

<file path=customXml/itemProps4.xml><?xml version="1.0" encoding="utf-8"?>
<ds:datastoreItem xmlns:ds="http://schemas.openxmlformats.org/officeDocument/2006/customXml" ds:itemID="{8FAA4756-B858-4F6D-A0C1-386AE9207A3F}">
  <ds:schemaRefs>
    <ds:schemaRef ds:uri="http://schemas.openxmlformats.org/officeDocument/2006/bibliography"/>
  </ds:schemaRefs>
</ds:datastoreItem>
</file>

<file path=docMetadata/LabelInfo.xml><?xml version="1.0" encoding="utf-8"?>
<clbl:labelList xmlns:clbl="http://schemas.microsoft.com/office/2020/mipLabelMetadata">
  <clbl:label id="{ced06422-c515-4a4e-a1f2-e6a0c0200eae}"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46</TotalTime>
  <Pages>2</Pages>
  <Words>335</Words>
  <Characters>1847</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Tancray, Maël</cp:lastModifiedBy>
  <cp:revision>34</cp:revision>
  <dcterms:created xsi:type="dcterms:W3CDTF">2025-08-11T15:12:00Z</dcterms:created>
  <dcterms:modified xsi:type="dcterms:W3CDTF">2025-12-22T10:23:00Z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